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C9" w:rsidRPr="00B56D64" w:rsidRDefault="00B403C9" w:rsidP="00890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Verdana" w:hAnsi="Verdana" w:cs="Verdana"/>
          <w:b/>
          <w:bCs/>
          <w:sz w:val="24"/>
          <w:szCs w:val="24"/>
          <w:lang w:val="ca-ES"/>
        </w:rPr>
      </w:pPr>
      <w:r w:rsidRPr="00B56D64">
        <w:rPr>
          <w:rFonts w:ascii="Verdana" w:hAnsi="Verdana" w:cs="Verdana"/>
          <w:b/>
          <w:bCs/>
          <w:sz w:val="24"/>
          <w:szCs w:val="24"/>
          <w:lang w:val="ca-ES"/>
        </w:rPr>
        <w:t>Roda de premsa – 28 de novembre de 2010</w:t>
      </w:r>
    </w:p>
    <w:p w:rsidR="00B403C9" w:rsidRPr="00B56D64" w:rsidRDefault="00B403C9" w:rsidP="00890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Verdana" w:hAnsi="Verdana" w:cs="Verdana"/>
          <w:b/>
          <w:bCs/>
          <w:sz w:val="24"/>
          <w:szCs w:val="24"/>
          <w:lang w:val="ca-ES"/>
        </w:rPr>
      </w:pPr>
      <w:r w:rsidRPr="00B56D64">
        <w:rPr>
          <w:rFonts w:ascii="Verdana" w:hAnsi="Verdana" w:cs="Verdana"/>
          <w:b/>
          <w:bCs/>
          <w:sz w:val="24"/>
          <w:szCs w:val="24"/>
          <w:lang w:val="ca-ES"/>
        </w:rPr>
        <w:t>PLATAFORMA PER UNA FISCALITAT JUSTA, AMBIENTAL I SOLIDÀRIA</w:t>
      </w:r>
    </w:p>
    <w:p w:rsidR="00B403C9" w:rsidRPr="00B56D64" w:rsidRDefault="00B403C9" w:rsidP="00890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Verdana" w:hAnsi="Verdana" w:cs="Verdana"/>
          <w:b/>
          <w:bCs/>
          <w:sz w:val="24"/>
          <w:szCs w:val="24"/>
          <w:lang w:val="ca-ES"/>
        </w:rPr>
      </w:pPr>
      <w:r w:rsidRPr="00B56D64">
        <w:rPr>
          <w:rFonts w:ascii="Verdana" w:hAnsi="Verdana" w:cs="Verdana"/>
          <w:b/>
          <w:bCs/>
          <w:sz w:val="24"/>
          <w:szCs w:val="24"/>
          <w:lang w:val="ca-ES"/>
        </w:rPr>
        <w:t>La fiscalitat que volem a Catalunya. Proposta de la Societat Civil per uns impostos més justos i la lluita contra el frau fiscal. Octubre 2010</w:t>
      </w:r>
    </w:p>
    <w:p w:rsidR="00B403C9" w:rsidRPr="00C83AA3" w:rsidRDefault="00B403C9" w:rsidP="00890F20">
      <w:pPr>
        <w:spacing w:line="240" w:lineRule="auto"/>
        <w:jc w:val="both"/>
        <w:rPr>
          <w:rFonts w:ascii="Verdana" w:hAnsi="Verdana" w:cs="Verdana"/>
          <w:b/>
          <w:bCs/>
          <w:sz w:val="24"/>
          <w:szCs w:val="24"/>
          <w:lang w:val="ca-ES"/>
        </w:rPr>
      </w:pPr>
    </w:p>
    <w:p w:rsidR="00B403C9" w:rsidRPr="006901A9" w:rsidRDefault="00B403C9" w:rsidP="00980CC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Verdana" w:hAnsi="Verdana" w:cs="Verdana"/>
          <w:b/>
          <w:bCs/>
          <w:lang w:val="ca-ES"/>
        </w:rPr>
      </w:pPr>
      <w:r w:rsidRPr="006901A9">
        <w:rPr>
          <w:rFonts w:ascii="Verdana" w:hAnsi="Verdana" w:cs="Verdana"/>
          <w:b/>
          <w:bCs/>
          <w:lang w:val="ca-ES"/>
        </w:rPr>
        <w:t>PRESENTACIÓ DE LA PLATAFORMA</w:t>
      </w:r>
    </w:p>
    <w:p w:rsidR="00B403C9" w:rsidRPr="006901A9" w:rsidRDefault="00B403C9" w:rsidP="00980CC8">
      <w:pPr>
        <w:pStyle w:val="ListParagraph"/>
        <w:spacing w:line="240" w:lineRule="auto"/>
        <w:ind w:left="360"/>
        <w:jc w:val="both"/>
        <w:rPr>
          <w:rFonts w:ascii="Verdana" w:hAnsi="Verdana" w:cs="Verdana"/>
          <w:b/>
          <w:bCs/>
          <w:lang w:val="ca-ES"/>
        </w:rPr>
      </w:pPr>
    </w:p>
    <w:p w:rsidR="00B403C9" w:rsidRPr="006901A9" w:rsidRDefault="00B403C9" w:rsidP="00980CC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Verdana" w:hAnsi="Verdana" w:cs="Verdana"/>
          <w:b/>
          <w:bCs/>
          <w:i/>
          <w:iCs/>
          <w:lang w:val="ca-ES"/>
        </w:rPr>
      </w:pPr>
      <w:r w:rsidRPr="006901A9">
        <w:rPr>
          <w:rFonts w:ascii="Verdana" w:hAnsi="Verdana" w:cs="Verdana"/>
          <w:b/>
          <w:bCs/>
          <w:i/>
          <w:iCs/>
          <w:lang w:val="ca-ES"/>
        </w:rPr>
        <w:t>Salutació i objectiu de la roda de premsa:</w:t>
      </w:r>
    </w:p>
    <w:p w:rsidR="00B403C9" w:rsidRPr="006901A9" w:rsidRDefault="00B403C9" w:rsidP="00980CC8">
      <w:pPr>
        <w:pStyle w:val="ListParagraph"/>
        <w:spacing w:line="240" w:lineRule="auto"/>
        <w:ind w:left="360"/>
        <w:jc w:val="both"/>
        <w:rPr>
          <w:rFonts w:ascii="Verdana" w:hAnsi="Verdana" w:cs="Verdana"/>
          <w:b/>
          <w:bCs/>
          <w:i/>
          <w:iCs/>
          <w:lang w:val="ca-ES"/>
        </w:rPr>
      </w:pPr>
    </w:p>
    <w:p w:rsidR="00B403C9" w:rsidRPr="006901A9" w:rsidRDefault="00B403C9" w:rsidP="00980CC8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Verdana" w:hAnsi="Verdana" w:cs="Verdana"/>
          <w:lang w:val="ca-ES"/>
        </w:rPr>
      </w:pPr>
      <w:r w:rsidRPr="006901A9">
        <w:rPr>
          <w:rFonts w:ascii="Verdana" w:hAnsi="Verdana" w:cs="Verdana"/>
          <w:lang w:val="ca-ES"/>
        </w:rPr>
        <w:t xml:space="preserve">Presentació del document </w:t>
      </w:r>
      <w:r w:rsidRPr="006901A9">
        <w:rPr>
          <w:rFonts w:ascii="Verdana" w:hAnsi="Verdana" w:cs="Verdana"/>
          <w:b/>
          <w:bCs/>
          <w:i/>
          <w:iCs/>
          <w:lang w:val="ca-ES"/>
        </w:rPr>
        <w:t>“La fiscalitat que volem a Catalunya. Proposta de la Societat Civil per uns impostos més justos i lluita contra el frau fiscal.”</w:t>
      </w:r>
      <w:r w:rsidRPr="006901A9">
        <w:rPr>
          <w:rFonts w:ascii="Verdana" w:hAnsi="Verdana" w:cs="Verdana"/>
          <w:lang w:val="ca-ES"/>
        </w:rPr>
        <w:t>, elaborat per la Plataforma per una fiscalitat justa, ambiental i solidària.</w:t>
      </w:r>
    </w:p>
    <w:p w:rsidR="00B403C9" w:rsidRPr="006901A9" w:rsidRDefault="00B403C9" w:rsidP="00980CC8">
      <w:pPr>
        <w:pStyle w:val="ListParagraph"/>
        <w:spacing w:line="240" w:lineRule="auto"/>
        <w:ind w:left="1080"/>
        <w:jc w:val="both"/>
        <w:rPr>
          <w:rFonts w:ascii="Verdana" w:hAnsi="Verdana" w:cs="Verdana"/>
          <w:lang w:val="ca-ES"/>
        </w:rPr>
      </w:pPr>
    </w:p>
    <w:p w:rsidR="00B403C9" w:rsidRPr="006901A9" w:rsidRDefault="00B403C9" w:rsidP="00980CC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Verdana" w:hAnsi="Verdana" w:cs="Verdana"/>
          <w:b/>
          <w:bCs/>
          <w:i/>
          <w:iCs/>
          <w:lang w:val="ca-ES"/>
        </w:rPr>
      </w:pPr>
      <w:r w:rsidRPr="006901A9">
        <w:rPr>
          <w:rFonts w:ascii="Verdana" w:hAnsi="Verdana" w:cs="Verdana"/>
          <w:b/>
          <w:bCs/>
          <w:i/>
          <w:iCs/>
          <w:lang w:val="ca-ES"/>
        </w:rPr>
        <w:t>Què és la Plataforma?</w:t>
      </w:r>
    </w:p>
    <w:p w:rsidR="00B403C9" w:rsidRPr="006901A9" w:rsidRDefault="00B403C9" w:rsidP="00980CC8">
      <w:pPr>
        <w:pStyle w:val="ListParagraph"/>
        <w:spacing w:line="240" w:lineRule="auto"/>
        <w:ind w:left="360"/>
        <w:jc w:val="both"/>
        <w:rPr>
          <w:rFonts w:ascii="Verdana" w:hAnsi="Verdana" w:cs="Verdana"/>
          <w:b/>
          <w:bCs/>
          <w:i/>
          <w:iCs/>
          <w:lang w:val="ca-ES"/>
        </w:rPr>
      </w:pPr>
    </w:p>
    <w:p w:rsidR="00B403C9" w:rsidRPr="006901A9" w:rsidRDefault="00B403C9" w:rsidP="00980CC8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Verdana" w:hAnsi="Verdana" w:cs="Verdana"/>
          <w:lang w:val="ca-ES"/>
        </w:rPr>
      </w:pPr>
      <w:r w:rsidRPr="006901A9">
        <w:rPr>
          <w:rFonts w:ascii="Verdana" w:hAnsi="Verdana" w:cs="Verdana"/>
          <w:lang w:val="ca-ES"/>
        </w:rPr>
        <w:t xml:space="preserve">Un </w:t>
      </w:r>
      <w:r w:rsidRPr="006901A9">
        <w:rPr>
          <w:rFonts w:ascii="Verdana" w:hAnsi="Verdana" w:cs="Verdana"/>
          <w:b/>
          <w:bCs/>
          <w:lang w:val="ca-ES"/>
        </w:rPr>
        <w:t>espai comú, plural i divers</w:t>
      </w:r>
      <w:r w:rsidRPr="006901A9">
        <w:rPr>
          <w:rFonts w:ascii="Verdana" w:hAnsi="Verdana" w:cs="Verdana"/>
          <w:lang w:val="ca-ES"/>
        </w:rPr>
        <w:t xml:space="preserve">, que agrupa a més d’una </w:t>
      </w:r>
      <w:r w:rsidRPr="006901A9">
        <w:rPr>
          <w:rFonts w:ascii="Verdana" w:hAnsi="Verdana" w:cs="Verdana"/>
          <w:b/>
          <w:bCs/>
          <w:lang w:val="ca-ES"/>
        </w:rPr>
        <w:t>vintena</w:t>
      </w:r>
      <w:r w:rsidRPr="006901A9">
        <w:rPr>
          <w:rFonts w:ascii="Verdana" w:hAnsi="Verdana" w:cs="Verdana"/>
          <w:lang w:val="ca-ES"/>
        </w:rPr>
        <w:t xml:space="preserve"> de tot tipus d’organitzacions socials i entitats de la societat civil: ACTUA. Plataforma Jove per l'1 de maig, AICEC-ADICAE Catalunya, AJEC (Associació de Joves Estudiants de Catalunya, ATTAC ACORDEM, CCOO DE CATALUNYA, CECAD (Confederació d’Entitats Catalanes d’Atenció a la Dependència), CONFAVC (Confederació d'AAVV de Catalunya), CUS (Coordinadora d'Usuaris de la Sanitat), CRISTIANISME I JUSTÍCIA (CiJ), ECAS (Entitats Catalanes d'Acció Social), ECOLOGISTES EN ACCIÓ DE CATALUNYA, ENGINYERIA SENSE FRONTERES, FEDERACIÓ DE COOPERATIVES DE TREBALL DE CATALUNYA, FETS (Finançament Ètic i Solidari), PROJECTE FIARE, FUNDACIÓ FRANCESC FERRER I GUÀRDIA, JOVES D'ESQUERRA VERDA (JEV), JUSTÍCIA I PAU, L'OCUC (L'Organització de Consumidors i Usuaris de Catalunya), MLP (Moviment Laic i Progressista), PTP (Associació per a la Promoció del Transport Públic), SINDICATO DE TÉCNICOS DEL MINISTERIO DE HACIENDA (GESTHA), UCC (Unió de Consumidors de Catalunya) i UGT DE CATALUNYA</w:t>
      </w:r>
      <w:r>
        <w:rPr>
          <w:rFonts w:ascii="Verdana" w:hAnsi="Verdana" w:cs="Verdana"/>
          <w:lang w:val="ca-ES"/>
        </w:rPr>
        <w:t>.</w:t>
      </w:r>
    </w:p>
    <w:p w:rsidR="00B403C9" w:rsidRPr="006901A9" w:rsidRDefault="00B403C9" w:rsidP="00980CC8">
      <w:pPr>
        <w:pStyle w:val="ListParagraph"/>
        <w:spacing w:line="240" w:lineRule="auto"/>
        <w:ind w:left="1080"/>
        <w:jc w:val="both"/>
        <w:rPr>
          <w:rFonts w:ascii="Verdana" w:hAnsi="Verdana" w:cs="Verdana"/>
          <w:lang w:val="ca-ES"/>
        </w:rPr>
      </w:pPr>
    </w:p>
    <w:p w:rsidR="00B403C9" w:rsidRPr="006901A9" w:rsidRDefault="00B403C9" w:rsidP="00980CC8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Verdana" w:hAnsi="Verdana" w:cs="Verdana"/>
          <w:lang w:val="ca-ES"/>
        </w:rPr>
      </w:pPr>
      <w:r w:rsidRPr="006901A9">
        <w:rPr>
          <w:rFonts w:ascii="Verdana" w:hAnsi="Verdana" w:cs="Verdana"/>
          <w:lang w:val="ca-ES"/>
        </w:rPr>
        <w:t xml:space="preserve">Són organitzacions de tot tipus (organitzacions de consumidors, de veïns, ecologistes, sindicals, etc.)  amb </w:t>
      </w:r>
      <w:r w:rsidRPr="006901A9">
        <w:rPr>
          <w:rFonts w:ascii="Verdana" w:hAnsi="Verdana" w:cs="Verdana"/>
          <w:b/>
          <w:bCs/>
          <w:lang w:val="ca-ES"/>
        </w:rPr>
        <w:t>dos elements en comú</w:t>
      </w:r>
      <w:r w:rsidRPr="006901A9">
        <w:rPr>
          <w:rFonts w:ascii="Verdana" w:hAnsi="Verdana" w:cs="Verdana"/>
          <w:lang w:val="ca-ES"/>
        </w:rPr>
        <w:t>:</w:t>
      </w:r>
    </w:p>
    <w:p w:rsidR="00B403C9" w:rsidRPr="006901A9" w:rsidRDefault="00B403C9" w:rsidP="00980CC8">
      <w:pPr>
        <w:pStyle w:val="ListParagraph"/>
        <w:jc w:val="both"/>
        <w:rPr>
          <w:rFonts w:ascii="Verdana" w:hAnsi="Verdana" w:cs="Verdana"/>
          <w:lang w:val="ca-ES"/>
        </w:rPr>
      </w:pPr>
    </w:p>
    <w:p w:rsidR="00B403C9" w:rsidRPr="006901A9" w:rsidRDefault="00B403C9" w:rsidP="00980CC8">
      <w:pPr>
        <w:pStyle w:val="ListParagraph"/>
        <w:numPr>
          <w:ilvl w:val="2"/>
          <w:numId w:val="2"/>
        </w:numPr>
        <w:spacing w:line="240" w:lineRule="auto"/>
        <w:jc w:val="both"/>
        <w:rPr>
          <w:rFonts w:ascii="Verdana" w:hAnsi="Verdana" w:cs="Verdana"/>
          <w:lang w:val="ca-ES"/>
        </w:rPr>
      </w:pPr>
      <w:r w:rsidRPr="006901A9">
        <w:rPr>
          <w:rFonts w:ascii="Verdana" w:hAnsi="Verdana" w:cs="Verdana"/>
          <w:lang w:val="ca-ES"/>
        </w:rPr>
        <w:t xml:space="preserve">La </w:t>
      </w:r>
      <w:r w:rsidRPr="006901A9">
        <w:rPr>
          <w:rFonts w:ascii="Verdana" w:hAnsi="Verdana" w:cs="Verdana"/>
          <w:b/>
          <w:bCs/>
          <w:lang w:val="ca-ES"/>
        </w:rPr>
        <w:t>preocupació</w:t>
      </w:r>
      <w:r w:rsidRPr="006901A9">
        <w:rPr>
          <w:rFonts w:ascii="Verdana" w:hAnsi="Verdana" w:cs="Verdana"/>
          <w:lang w:val="ca-ES"/>
        </w:rPr>
        <w:t xml:space="preserve"> </w:t>
      </w:r>
      <w:r w:rsidRPr="006901A9">
        <w:rPr>
          <w:rFonts w:ascii="Verdana" w:hAnsi="Verdana" w:cs="Verdana"/>
          <w:b/>
          <w:bCs/>
          <w:lang w:val="ca-ES"/>
        </w:rPr>
        <w:t>per l’evolució del nostre sistema fiscal</w:t>
      </w:r>
      <w:r w:rsidRPr="006901A9">
        <w:rPr>
          <w:rFonts w:ascii="Verdana" w:hAnsi="Verdana" w:cs="Verdana"/>
          <w:lang w:val="ca-ES"/>
        </w:rPr>
        <w:t>, que és clarament cada cop més regressiu, injust i insuficient.</w:t>
      </w:r>
    </w:p>
    <w:p w:rsidR="00B403C9" w:rsidRPr="006901A9" w:rsidRDefault="00B403C9" w:rsidP="00980CC8">
      <w:pPr>
        <w:pStyle w:val="ListParagraph"/>
        <w:numPr>
          <w:ilvl w:val="2"/>
          <w:numId w:val="2"/>
        </w:numPr>
        <w:spacing w:line="240" w:lineRule="auto"/>
        <w:jc w:val="both"/>
        <w:rPr>
          <w:rFonts w:ascii="Verdana" w:hAnsi="Verdana" w:cs="Verdana"/>
          <w:lang w:val="ca-ES"/>
        </w:rPr>
      </w:pPr>
      <w:r w:rsidRPr="006901A9">
        <w:rPr>
          <w:rFonts w:ascii="Verdana" w:hAnsi="Verdana" w:cs="Verdana"/>
          <w:b/>
          <w:bCs/>
          <w:lang w:val="ca-ES"/>
        </w:rPr>
        <w:t>L’aspiració a un model de societat on no hi capiguen les desigualtats</w:t>
      </w:r>
      <w:r w:rsidRPr="006901A9">
        <w:rPr>
          <w:rFonts w:ascii="Verdana" w:hAnsi="Verdana" w:cs="Verdana"/>
          <w:lang w:val="ca-ES"/>
        </w:rPr>
        <w:t xml:space="preserve"> i tot tipus d’exclusió i marginació social; i </w:t>
      </w:r>
      <w:r w:rsidRPr="006901A9">
        <w:rPr>
          <w:rFonts w:ascii="Verdana" w:hAnsi="Verdana" w:cs="Verdana"/>
          <w:b/>
          <w:bCs/>
          <w:lang w:val="ca-ES"/>
        </w:rPr>
        <w:t>fonamentat en uns serveis públics</w:t>
      </w:r>
      <w:r w:rsidRPr="006901A9">
        <w:rPr>
          <w:rFonts w:ascii="Verdana" w:hAnsi="Verdana" w:cs="Verdana"/>
          <w:lang w:val="ca-ES"/>
        </w:rPr>
        <w:t xml:space="preserve"> com a millor forma per a garantir l’exercici real dels drets de les persones i la cohesió social.</w:t>
      </w:r>
    </w:p>
    <w:p w:rsidR="00B403C9" w:rsidRPr="006901A9" w:rsidRDefault="00B403C9" w:rsidP="00980CC8">
      <w:pPr>
        <w:pStyle w:val="ListParagraph"/>
        <w:spacing w:line="240" w:lineRule="auto"/>
        <w:ind w:left="1800"/>
        <w:jc w:val="both"/>
        <w:rPr>
          <w:rFonts w:ascii="Verdana" w:hAnsi="Verdana" w:cs="Verdana"/>
          <w:lang w:val="ca-ES"/>
        </w:rPr>
      </w:pPr>
    </w:p>
    <w:p w:rsidR="00B403C9" w:rsidRPr="006901A9" w:rsidRDefault="00B403C9" w:rsidP="00980CC8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Verdana" w:hAnsi="Verdana" w:cs="Verdana"/>
          <w:lang w:val="ca-ES"/>
        </w:rPr>
      </w:pPr>
      <w:r w:rsidRPr="006901A9">
        <w:rPr>
          <w:rFonts w:ascii="Verdana" w:hAnsi="Verdana" w:cs="Verdana"/>
          <w:lang w:val="ca-ES"/>
        </w:rPr>
        <w:t xml:space="preserve">Els </w:t>
      </w:r>
      <w:r w:rsidRPr="006901A9">
        <w:rPr>
          <w:rFonts w:ascii="Verdana" w:hAnsi="Verdana" w:cs="Verdana"/>
          <w:b/>
          <w:bCs/>
          <w:lang w:val="ca-ES"/>
        </w:rPr>
        <w:t>objectius</w:t>
      </w:r>
      <w:r w:rsidRPr="006901A9">
        <w:rPr>
          <w:rFonts w:ascii="Verdana" w:hAnsi="Verdana" w:cs="Verdana"/>
          <w:lang w:val="ca-ES"/>
        </w:rPr>
        <w:t xml:space="preserve"> de la Plataforma:</w:t>
      </w:r>
    </w:p>
    <w:p w:rsidR="00B403C9" w:rsidRPr="006901A9" w:rsidRDefault="00B403C9" w:rsidP="00980CC8">
      <w:pPr>
        <w:pStyle w:val="ListParagraph"/>
        <w:spacing w:line="240" w:lineRule="auto"/>
        <w:ind w:left="1080"/>
        <w:jc w:val="both"/>
        <w:rPr>
          <w:rFonts w:ascii="Verdana" w:hAnsi="Verdana" w:cs="Verdana"/>
          <w:lang w:val="ca-ES"/>
        </w:rPr>
      </w:pPr>
    </w:p>
    <w:p w:rsidR="00B403C9" w:rsidRPr="006901A9" w:rsidRDefault="00B403C9" w:rsidP="00980CC8">
      <w:pPr>
        <w:pStyle w:val="ListParagraph"/>
        <w:numPr>
          <w:ilvl w:val="2"/>
          <w:numId w:val="2"/>
        </w:numPr>
        <w:spacing w:line="240" w:lineRule="auto"/>
        <w:jc w:val="both"/>
        <w:rPr>
          <w:rFonts w:ascii="Verdana" w:hAnsi="Verdana" w:cs="Verdana"/>
          <w:lang w:val="ca-ES"/>
        </w:rPr>
      </w:pPr>
      <w:r w:rsidRPr="006901A9">
        <w:rPr>
          <w:rFonts w:ascii="Verdana" w:hAnsi="Verdana" w:cs="Verdana"/>
          <w:lang w:val="ca-ES"/>
        </w:rPr>
        <w:t xml:space="preserve">Primer, en aquest darrer any, la Plataforma ha esdevingut un espai per posar en comú aquestes preocupacions i aspiracions i per elaborar </w:t>
      </w:r>
      <w:r w:rsidRPr="006901A9">
        <w:rPr>
          <w:rFonts w:ascii="Verdana" w:hAnsi="Verdana" w:cs="Verdana"/>
          <w:b/>
          <w:bCs/>
          <w:lang w:val="ca-ES"/>
        </w:rPr>
        <w:t>propostes concretes</w:t>
      </w:r>
      <w:r w:rsidRPr="006901A9">
        <w:rPr>
          <w:rFonts w:ascii="Verdana" w:hAnsi="Verdana" w:cs="Verdana"/>
          <w:lang w:val="ca-ES"/>
        </w:rPr>
        <w:t xml:space="preserve"> </w:t>
      </w:r>
      <w:r w:rsidRPr="006901A9">
        <w:rPr>
          <w:rFonts w:ascii="Verdana" w:hAnsi="Verdana" w:cs="Verdana"/>
          <w:b/>
          <w:bCs/>
          <w:lang w:val="ca-ES"/>
        </w:rPr>
        <w:t>i factibles</w:t>
      </w:r>
      <w:r w:rsidRPr="006901A9">
        <w:rPr>
          <w:rFonts w:ascii="Verdana" w:hAnsi="Verdana" w:cs="Verdana"/>
          <w:lang w:val="ca-ES"/>
        </w:rPr>
        <w:t xml:space="preserve"> destinades a fomentar un sistema fiscal més just i per lluitar contra el frau fiscal.</w:t>
      </w:r>
    </w:p>
    <w:p w:rsidR="00B403C9" w:rsidRPr="006901A9" w:rsidRDefault="00B403C9" w:rsidP="00980CC8">
      <w:pPr>
        <w:pStyle w:val="ListParagraph"/>
        <w:numPr>
          <w:ilvl w:val="2"/>
          <w:numId w:val="2"/>
        </w:numPr>
        <w:spacing w:line="240" w:lineRule="auto"/>
        <w:jc w:val="both"/>
        <w:rPr>
          <w:rFonts w:ascii="Verdana" w:hAnsi="Verdana" w:cs="Verdana"/>
          <w:lang w:val="ca-ES"/>
        </w:rPr>
      </w:pPr>
      <w:r w:rsidRPr="006901A9">
        <w:rPr>
          <w:rFonts w:ascii="Verdana" w:hAnsi="Verdana" w:cs="Verdana"/>
          <w:lang w:val="ca-ES"/>
        </w:rPr>
        <w:t xml:space="preserve">Segon, amb aquestes propostes volem </w:t>
      </w:r>
      <w:r w:rsidRPr="006901A9">
        <w:rPr>
          <w:rFonts w:ascii="Verdana" w:hAnsi="Verdana" w:cs="Verdana"/>
          <w:b/>
          <w:bCs/>
          <w:lang w:val="ca-ES"/>
        </w:rPr>
        <w:t>obrir un debat en el sí de la societat sobre el nostre sistema fiscal</w:t>
      </w:r>
      <w:r w:rsidRPr="006901A9">
        <w:rPr>
          <w:rFonts w:ascii="Verdana" w:hAnsi="Verdana" w:cs="Verdana"/>
          <w:lang w:val="ca-ES"/>
        </w:rPr>
        <w:t>, però també sobre el model de societat que estem configurant.</w:t>
      </w:r>
    </w:p>
    <w:p w:rsidR="00B403C9" w:rsidRPr="006901A9" w:rsidRDefault="00B403C9" w:rsidP="00980CC8">
      <w:pPr>
        <w:pStyle w:val="ListParagraph"/>
        <w:spacing w:line="240" w:lineRule="auto"/>
        <w:ind w:left="1800"/>
        <w:jc w:val="both"/>
        <w:rPr>
          <w:rFonts w:ascii="Verdana" w:hAnsi="Verdana" w:cs="Verdana"/>
          <w:lang w:val="ca-ES"/>
        </w:rPr>
      </w:pPr>
    </w:p>
    <w:p w:rsidR="00B403C9" w:rsidRPr="006901A9" w:rsidRDefault="00B403C9" w:rsidP="00980CC8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Verdana" w:hAnsi="Verdana" w:cs="Verdana"/>
          <w:lang w:val="ca-ES"/>
        </w:rPr>
      </w:pPr>
      <w:r w:rsidRPr="006901A9">
        <w:rPr>
          <w:rFonts w:ascii="Verdana" w:hAnsi="Verdana" w:cs="Verdana"/>
          <w:lang w:val="ca-ES"/>
        </w:rPr>
        <w:t xml:space="preserve">Per tot això, a continuació presentem el document on s’expliciten aquestes propostes a partir de </w:t>
      </w:r>
      <w:r w:rsidRPr="006901A9">
        <w:rPr>
          <w:rFonts w:ascii="Verdana" w:hAnsi="Verdana" w:cs="Verdana"/>
          <w:b/>
          <w:bCs/>
          <w:lang w:val="ca-ES"/>
        </w:rPr>
        <w:t>tres idees importants</w:t>
      </w:r>
      <w:r w:rsidRPr="006901A9">
        <w:rPr>
          <w:rFonts w:ascii="Verdana" w:hAnsi="Verdana" w:cs="Verdana"/>
          <w:lang w:val="ca-ES"/>
        </w:rPr>
        <w:t>:</w:t>
      </w:r>
    </w:p>
    <w:p w:rsidR="00B403C9" w:rsidRPr="006901A9" w:rsidRDefault="00B403C9" w:rsidP="00980CC8">
      <w:pPr>
        <w:pStyle w:val="ListParagraph"/>
        <w:spacing w:line="240" w:lineRule="auto"/>
        <w:ind w:left="1080"/>
        <w:jc w:val="both"/>
        <w:rPr>
          <w:rFonts w:ascii="Verdana" w:hAnsi="Verdana" w:cs="Verdana"/>
          <w:lang w:val="ca-ES"/>
        </w:rPr>
      </w:pPr>
    </w:p>
    <w:p w:rsidR="00B403C9" w:rsidRPr="006901A9" w:rsidRDefault="00B403C9" w:rsidP="00980CC8">
      <w:pPr>
        <w:pStyle w:val="ListParagraph"/>
        <w:numPr>
          <w:ilvl w:val="2"/>
          <w:numId w:val="2"/>
        </w:numPr>
        <w:spacing w:line="240" w:lineRule="auto"/>
        <w:jc w:val="both"/>
        <w:rPr>
          <w:rFonts w:ascii="Verdana" w:hAnsi="Verdana" w:cs="Verdana"/>
          <w:b/>
          <w:bCs/>
          <w:lang w:val="ca-ES"/>
        </w:rPr>
      </w:pPr>
      <w:r w:rsidRPr="006901A9">
        <w:rPr>
          <w:rFonts w:ascii="Verdana" w:hAnsi="Verdana" w:cs="Verdana"/>
          <w:b/>
          <w:bCs/>
          <w:lang w:val="ca-ES"/>
        </w:rPr>
        <w:t>Mostrem la nostra profunda preocupació per la conjuntura social, política i econòmica que atravessa el país.</w:t>
      </w:r>
    </w:p>
    <w:p w:rsidR="00B403C9" w:rsidRPr="006901A9" w:rsidRDefault="00B403C9" w:rsidP="00980CC8">
      <w:pPr>
        <w:pStyle w:val="ListParagraph"/>
        <w:numPr>
          <w:ilvl w:val="2"/>
          <w:numId w:val="2"/>
        </w:numPr>
        <w:spacing w:line="240" w:lineRule="auto"/>
        <w:jc w:val="both"/>
        <w:rPr>
          <w:rFonts w:ascii="Verdana" w:hAnsi="Verdana" w:cs="Verdana"/>
          <w:b/>
          <w:bCs/>
          <w:lang w:val="ca-ES"/>
        </w:rPr>
      </w:pPr>
      <w:r w:rsidRPr="006901A9">
        <w:rPr>
          <w:rFonts w:ascii="Verdana" w:hAnsi="Verdana" w:cs="Verdana"/>
          <w:b/>
          <w:bCs/>
          <w:lang w:val="ca-ES"/>
        </w:rPr>
        <w:t>Reclamem un sistema fiscal més just a Catalunya i a Espanya, a partir de mesures concretes que són totalment factibles de dur a terme, com a instrument imprescindible per fer front a aquesta conjuntura.</w:t>
      </w:r>
    </w:p>
    <w:p w:rsidR="00B403C9" w:rsidRPr="006901A9" w:rsidRDefault="00B403C9" w:rsidP="00980CC8">
      <w:pPr>
        <w:pStyle w:val="ListParagraph"/>
        <w:numPr>
          <w:ilvl w:val="2"/>
          <w:numId w:val="2"/>
        </w:numPr>
        <w:spacing w:line="240" w:lineRule="auto"/>
        <w:jc w:val="both"/>
        <w:rPr>
          <w:rFonts w:ascii="Verdana" w:hAnsi="Verdana" w:cs="Verdana"/>
          <w:b/>
          <w:bCs/>
          <w:lang w:val="ca-ES"/>
        </w:rPr>
      </w:pPr>
      <w:r w:rsidRPr="006901A9">
        <w:rPr>
          <w:rFonts w:ascii="Verdana" w:hAnsi="Verdana" w:cs="Verdana"/>
          <w:b/>
          <w:bCs/>
          <w:lang w:val="ca-ES"/>
        </w:rPr>
        <w:t xml:space="preserve">Reclamem la necessitat imperiosa i urgent de lluitar contra el frau fiscal com una tasca essencial en l’objectiu d’assolir una societat més justa i equitativa. </w:t>
      </w:r>
    </w:p>
    <w:p w:rsidR="00B403C9" w:rsidRPr="006901A9" w:rsidRDefault="00B403C9" w:rsidP="00980CC8">
      <w:pPr>
        <w:pStyle w:val="ListParagraph"/>
        <w:spacing w:line="240" w:lineRule="auto"/>
        <w:ind w:left="0"/>
        <w:jc w:val="both"/>
        <w:rPr>
          <w:rFonts w:ascii="Verdana" w:hAnsi="Verdana" w:cs="Verdana"/>
          <w:lang w:val="ca-ES"/>
        </w:rPr>
      </w:pPr>
    </w:p>
    <w:p w:rsidR="00B403C9" w:rsidRPr="006901A9" w:rsidRDefault="00B403C9" w:rsidP="00980CC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Verdana" w:hAnsi="Verdana" w:cs="Verdana"/>
          <w:b/>
          <w:bCs/>
          <w:lang w:val="ca-ES"/>
        </w:rPr>
      </w:pPr>
      <w:r>
        <w:rPr>
          <w:rFonts w:ascii="Verdana" w:hAnsi="Verdana" w:cs="Verdana"/>
          <w:b/>
          <w:bCs/>
          <w:lang w:val="ca-ES"/>
        </w:rPr>
        <w:t xml:space="preserve">EL PRIMER ASPECTE </w:t>
      </w:r>
      <w:r w:rsidRPr="006901A9">
        <w:rPr>
          <w:rFonts w:ascii="Verdana" w:hAnsi="Verdana" w:cs="Verdana"/>
          <w:b/>
          <w:bCs/>
          <w:lang w:val="ca-ES"/>
        </w:rPr>
        <w:t xml:space="preserve">ÉS QUE SÓM ORGANITZACIONS QUE ESTEM PROFUNDAMENT PREOCUPADES PER LA CONJUNTURA SOCIAL, POLÍTICA I ECONÒMICA QUE ATRAVESSA EL PAÍS. </w:t>
      </w:r>
    </w:p>
    <w:p w:rsidR="00B403C9" w:rsidRPr="006901A9" w:rsidRDefault="00B403C9" w:rsidP="00980CC8">
      <w:pPr>
        <w:pStyle w:val="ListParagraph"/>
        <w:spacing w:line="240" w:lineRule="auto"/>
        <w:ind w:left="360"/>
        <w:jc w:val="both"/>
        <w:rPr>
          <w:rFonts w:ascii="Verdana" w:hAnsi="Verdana" w:cs="Verdana"/>
          <w:b/>
          <w:bCs/>
          <w:lang w:val="ca-ES"/>
        </w:rPr>
      </w:pPr>
    </w:p>
    <w:p w:rsidR="00B403C9" w:rsidRPr="006901A9" w:rsidRDefault="00B403C9" w:rsidP="00980CC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Verdana" w:hAnsi="Verdana" w:cs="Verdana"/>
          <w:lang w:val="ca-ES"/>
        </w:rPr>
      </w:pPr>
      <w:r w:rsidRPr="006901A9">
        <w:rPr>
          <w:rFonts w:ascii="Verdana" w:hAnsi="Verdana" w:cs="Verdana"/>
          <w:lang w:val="ca-ES"/>
        </w:rPr>
        <w:t xml:space="preserve">EN PRIMER LLOC, PERQUÈ els efectes de la crisi estan suposant un </w:t>
      </w:r>
      <w:r w:rsidRPr="006901A9">
        <w:rPr>
          <w:rFonts w:ascii="Verdana" w:hAnsi="Verdana" w:cs="Verdana"/>
          <w:b/>
          <w:bCs/>
          <w:lang w:val="ca-ES"/>
        </w:rPr>
        <w:t>empitjorament de les condicions socioeconòmiques</w:t>
      </w:r>
      <w:r w:rsidRPr="006901A9">
        <w:rPr>
          <w:rFonts w:ascii="Verdana" w:hAnsi="Verdana" w:cs="Verdana"/>
          <w:lang w:val="ca-ES"/>
        </w:rPr>
        <w:t xml:space="preserve"> d’una part important de la nostra societat.</w:t>
      </w:r>
    </w:p>
    <w:p w:rsidR="00B403C9" w:rsidRPr="006901A9" w:rsidRDefault="00B403C9" w:rsidP="00980CC8">
      <w:pPr>
        <w:pStyle w:val="ListParagraph"/>
        <w:spacing w:line="240" w:lineRule="auto"/>
        <w:ind w:left="360"/>
        <w:jc w:val="both"/>
        <w:rPr>
          <w:rFonts w:ascii="Verdana" w:hAnsi="Verdana" w:cs="Verdana"/>
          <w:lang w:val="ca-ES"/>
        </w:rPr>
      </w:pPr>
    </w:p>
    <w:p w:rsidR="00B403C9" w:rsidRDefault="00B403C9" w:rsidP="00980CC8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Verdana" w:hAnsi="Verdana" w:cs="Verdana"/>
          <w:b/>
          <w:bCs/>
          <w:lang w:val="ca-ES"/>
        </w:rPr>
      </w:pPr>
      <w:r w:rsidRPr="006901A9">
        <w:rPr>
          <w:rFonts w:ascii="Verdana" w:hAnsi="Verdana" w:cs="Verdana"/>
          <w:b/>
          <w:bCs/>
          <w:lang w:val="ca-ES"/>
        </w:rPr>
        <w:t>Les dades parlen per sí soles:</w:t>
      </w:r>
    </w:p>
    <w:p w:rsidR="00B403C9" w:rsidRPr="006901A9" w:rsidRDefault="00B403C9" w:rsidP="00A157DC">
      <w:pPr>
        <w:pStyle w:val="ListParagraph"/>
        <w:spacing w:line="240" w:lineRule="auto"/>
        <w:jc w:val="both"/>
        <w:rPr>
          <w:rFonts w:ascii="Verdana" w:hAnsi="Verdana" w:cs="Verdana"/>
          <w:b/>
          <w:bCs/>
          <w:lang w:val="ca-ES"/>
        </w:rPr>
      </w:pPr>
    </w:p>
    <w:p w:rsidR="00B403C9" w:rsidRPr="006901A9" w:rsidRDefault="00B403C9" w:rsidP="00980CC8">
      <w:pPr>
        <w:pStyle w:val="ListParagraph"/>
        <w:numPr>
          <w:ilvl w:val="2"/>
          <w:numId w:val="2"/>
        </w:numPr>
        <w:spacing w:line="240" w:lineRule="auto"/>
        <w:jc w:val="both"/>
        <w:rPr>
          <w:rFonts w:ascii="Verdana" w:hAnsi="Verdana" w:cs="Verdana"/>
          <w:lang w:val="ca-ES"/>
        </w:rPr>
      </w:pPr>
      <w:r w:rsidRPr="006901A9">
        <w:rPr>
          <w:rFonts w:ascii="Verdana" w:hAnsi="Verdana" w:cs="Verdana"/>
          <w:lang w:val="ca-ES"/>
        </w:rPr>
        <w:t xml:space="preserve">A la ja coneguda xifra de </w:t>
      </w:r>
      <w:r w:rsidRPr="006901A9">
        <w:rPr>
          <w:rFonts w:ascii="Verdana" w:hAnsi="Verdana" w:cs="Verdana"/>
          <w:b/>
          <w:bCs/>
          <w:lang w:val="ca-ES"/>
        </w:rPr>
        <w:t>l’atur</w:t>
      </w:r>
      <w:r w:rsidRPr="006901A9">
        <w:rPr>
          <w:rFonts w:ascii="Verdana" w:hAnsi="Verdana" w:cs="Verdana"/>
          <w:lang w:val="ca-ES"/>
        </w:rPr>
        <w:t xml:space="preserve">, cal sumar les </w:t>
      </w:r>
      <w:r w:rsidRPr="006901A9">
        <w:rPr>
          <w:rFonts w:ascii="Verdana" w:hAnsi="Verdana" w:cs="Verdana"/>
          <w:b/>
          <w:bCs/>
          <w:lang w:val="ca-ES"/>
        </w:rPr>
        <w:t>alarmants dades oferides recentment per l’informe de l’INE</w:t>
      </w:r>
      <w:r w:rsidRPr="006901A9">
        <w:rPr>
          <w:rFonts w:ascii="Verdana" w:hAnsi="Verdana" w:cs="Verdana"/>
          <w:lang w:val="ca-ES"/>
        </w:rPr>
        <w:t>, a tall d’exemple:</w:t>
      </w:r>
    </w:p>
    <w:p w:rsidR="00B403C9" w:rsidRPr="006901A9" w:rsidRDefault="00B403C9" w:rsidP="00980CC8">
      <w:pPr>
        <w:pStyle w:val="ListParagraph"/>
        <w:spacing w:line="240" w:lineRule="auto"/>
        <w:ind w:left="1800"/>
        <w:jc w:val="both"/>
        <w:rPr>
          <w:rFonts w:ascii="Verdana" w:hAnsi="Verdana" w:cs="Verdana"/>
          <w:lang w:val="ca-ES"/>
        </w:rPr>
      </w:pPr>
    </w:p>
    <w:p w:rsidR="00B403C9" w:rsidRPr="006901A9" w:rsidRDefault="00B403C9" w:rsidP="00980CC8">
      <w:pPr>
        <w:pStyle w:val="ListParagraph"/>
        <w:numPr>
          <w:ilvl w:val="3"/>
          <w:numId w:val="2"/>
        </w:numPr>
        <w:spacing w:line="240" w:lineRule="auto"/>
        <w:jc w:val="both"/>
        <w:rPr>
          <w:rFonts w:ascii="Verdana" w:hAnsi="Verdana" w:cs="Verdana"/>
          <w:lang w:val="ca-ES"/>
        </w:rPr>
      </w:pPr>
      <w:r w:rsidRPr="006901A9">
        <w:rPr>
          <w:rFonts w:ascii="Verdana" w:hAnsi="Verdana" w:cs="Verdana"/>
          <w:b/>
          <w:bCs/>
          <w:lang w:val="ca-ES"/>
        </w:rPr>
        <w:t>El 20,8% de la població resident a Espanya està per sota del llindar de pobresa relativa (1 de cada 5 persones)</w:t>
      </w:r>
      <w:r w:rsidRPr="006901A9">
        <w:rPr>
          <w:rFonts w:ascii="Verdana" w:hAnsi="Verdana" w:cs="Verdana"/>
          <w:lang w:val="ca-ES"/>
        </w:rPr>
        <w:t>. El 2009 aquest percentatge es va situar en el 19,5%. En només un any ha augmentat gairebé un punt i mig.</w:t>
      </w:r>
    </w:p>
    <w:p w:rsidR="00B403C9" w:rsidRPr="006901A9" w:rsidRDefault="00B403C9" w:rsidP="00980CC8">
      <w:pPr>
        <w:pStyle w:val="ListParagraph"/>
        <w:numPr>
          <w:ilvl w:val="3"/>
          <w:numId w:val="2"/>
        </w:numPr>
        <w:spacing w:line="240" w:lineRule="auto"/>
        <w:jc w:val="both"/>
        <w:rPr>
          <w:rFonts w:ascii="Verdana" w:hAnsi="Verdana" w:cs="Verdana"/>
          <w:lang w:val="ca-ES"/>
        </w:rPr>
      </w:pPr>
      <w:r w:rsidRPr="006901A9">
        <w:rPr>
          <w:rFonts w:ascii="Verdana" w:hAnsi="Verdana" w:cs="Verdana"/>
          <w:b/>
          <w:bCs/>
          <w:lang w:val="ca-ES"/>
        </w:rPr>
        <w:t>Tres de cada 10 llars</w:t>
      </w:r>
      <w:r w:rsidRPr="006901A9">
        <w:rPr>
          <w:rFonts w:ascii="Verdana" w:hAnsi="Verdana" w:cs="Verdana"/>
          <w:lang w:val="ca-ES"/>
        </w:rPr>
        <w:t xml:space="preserve"> manifesten arribar a final de mes amb dificultat o molta dificultat.</w:t>
      </w:r>
    </w:p>
    <w:p w:rsidR="00B403C9" w:rsidRPr="006901A9" w:rsidRDefault="00B403C9" w:rsidP="00980CC8">
      <w:pPr>
        <w:pStyle w:val="ListParagraph"/>
        <w:numPr>
          <w:ilvl w:val="3"/>
          <w:numId w:val="2"/>
        </w:numPr>
        <w:spacing w:line="240" w:lineRule="auto"/>
        <w:jc w:val="both"/>
        <w:rPr>
          <w:rFonts w:ascii="Verdana" w:hAnsi="Verdana" w:cs="Verdana"/>
          <w:lang w:val="ca-ES"/>
        </w:rPr>
      </w:pPr>
      <w:r w:rsidRPr="006901A9">
        <w:rPr>
          <w:rFonts w:ascii="Verdana" w:hAnsi="Verdana" w:cs="Verdana"/>
          <w:b/>
          <w:bCs/>
          <w:lang w:val="ca-ES"/>
        </w:rPr>
        <w:t>El 36,7% de les llars afirma que no té capacitat per afrontar despeses imprevistes</w:t>
      </w:r>
      <w:r w:rsidRPr="006901A9">
        <w:rPr>
          <w:rFonts w:ascii="Verdana" w:hAnsi="Verdana" w:cs="Verdana"/>
          <w:lang w:val="ca-ES"/>
        </w:rPr>
        <w:t>, amb un augment de 2,7 punts respecte a l'any 2009.</w:t>
      </w:r>
    </w:p>
    <w:p w:rsidR="00B403C9" w:rsidRPr="006901A9" w:rsidRDefault="00B403C9" w:rsidP="00980CC8">
      <w:pPr>
        <w:pStyle w:val="ListParagraph"/>
        <w:spacing w:line="240" w:lineRule="auto"/>
        <w:ind w:left="2520"/>
        <w:jc w:val="both"/>
        <w:rPr>
          <w:rFonts w:ascii="Verdana" w:hAnsi="Verdana" w:cs="Verdana"/>
          <w:lang w:val="ca-ES"/>
        </w:rPr>
      </w:pPr>
    </w:p>
    <w:p w:rsidR="00B403C9" w:rsidRPr="006901A9" w:rsidRDefault="00B403C9" w:rsidP="00980CC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Verdana" w:hAnsi="Verdana" w:cs="Verdana"/>
          <w:lang w:val="ca-ES"/>
        </w:rPr>
      </w:pPr>
      <w:r w:rsidRPr="006901A9">
        <w:rPr>
          <w:rFonts w:ascii="Verdana" w:hAnsi="Verdana" w:cs="Verdana"/>
          <w:lang w:val="ca-ES"/>
        </w:rPr>
        <w:t xml:space="preserve">AMB AQUESTA PREOCUPANT FOTOGRAFIA SOCIAL DE FONS, la resposta dels Governs central i català davant d’aquest panorama ha estat una </w:t>
      </w:r>
      <w:r w:rsidRPr="006901A9">
        <w:rPr>
          <w:rFonts w:ascii="Verdana" w:hAnsi="Verdana" w:cs="Verdana"/>
          <w:b/>
          <w:bCs/>
          <w:lang w:val="ca-ES"/>
        </w:rPr>
        <w:t>retallada de la despesa social</w:t>
      </w:r>
      <w:r w:rsidRPr="006901A9">
        <w:rPr>
          <w:rFonts w:ascii="Verdana" w:hAnsi="Verdana" w:cs="Verdana"/>
          <w:lang w:val="ca-ES"/>
        </w:rPr>
        <w:t xml:space="preserve">. </w:t>
      </w:r>
    </w:p>
    <w:p w:rsidR="00B403C9" w:rsidRPr="006901A9" w:rsidRDefault="00B403C9" w:rsidP="00980CC8">
      <w:pPr>
        <w:pStyle w:val="ListParagraph"/>
        <w:spacing w:line="240" w:lineRule="auto"/>
        <w:ind w:left="360"/>
        <w:jc w:val="both"/>
        <w:rPr>
          <w:rFonts w:ascii="Verdana" w:hAnsi="Verdana" w:cs="Verdana"/>
          <w:lang w:val="ca-ES"/>
        </w:rPr>
      </w:pPr>
    </w:p>
    <w:p w:rsidR="00B403C9" w:rsidRPr="006901A9" w:rsidRDefault="00B403C9" w:rsidP="00980CC8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Verdana" w:hAnsi="Verdana" w:cs="Verdana"/>
          <w:lang w:val="ca-ES"/>
        </w:rPr>
      </w:pPr>
      <w:r w:rsidRPr="006901A9">
        <w:rPr>
          <w:rFonts w:ascii="Verdana" w:hAnsi="Verdana" w:cs="Verdana"/>
          <w:lang w:val="ca-ES"/>
        </w:rPr>
        <w:t xml:space="preserve">Creiem que aquestes mesures no són la solució a problemes com el dèficit públic i que hi ha moltes més </w:t>
      </w:r>
      <w:r w:rsidRPr="006901A9">
        <w:rPr>
          <w:rFonts w:ascii="Verdana" w:hAnsi="Verdana" w:cs="Verdana"/>
          <w:b/>
          <w:bCs/>
          <w:lang w:val="ca-ES"/>
        </w:rPr>
        <w:t>alternatives</w:t>
      </w:r>
      <w:r w:rsidRPr="006901A9">
        <w:rPr>
          <w:rFonts w:ascii="Verdana" w:hAnsi="Verdana" w:cs="Verdana"/>
          <w:lang w:val="ca-ES"/>
        </w:rPr>
        <w:t>.</w:t>
      </w:r>
    </w:p>
    <w:p w:rsidR="00B403C9" w:rsidRPr="006901A9" w:rsidRDefault="00B403C9" w:rsidP="00980CC8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Verdana" w:hAnsi="Verdana" w:cs="Verdana"/>
          <w:lang w:val="ca-ES"/>
        </w:rPr>
      </w:pPr>
      <w:r w:rsidRPr="006901A9">
        <w:rPr>
          <w:rFonts w:ascii="Verdana" w:hAnsi="Verdana" w:cs="Verdana"/>
          <w:lang w:val="ca-ES"/>
        </w:rPr>
        <w:t xml:space="preserve">EL QUE ESTÀ CLAR ÉS QUE ara més que mai </w:t>
      </w:r>
      <w:r w:rsidRPr="006901A9">
        <w:rPr>
          <w:rFonts w:ascii="Verdana" w:hAnsi="Verdana" w:cs="Verdana"/>
          <w:b/>
          <w:bCs/>
          <w:lang w:val="ca-ES"/>
        </w:rPr>
        <w:t>necessitem recursos i mesures per fer front als efectes socials de la crisi i per construir uns serveis públics de qualitat</w:t>
      </w:r>
      <w:r w:rsidRPr="006901A9">
        <w:rPr>
          <w:rFonts w:ascii="Verdana" w:hAnsi="Verdana" w:cs="Verdana"/>
          <w:lang w:val="ca-ES"/>
        </w:rPr>
        <w:t>.</w:t>
      </w:r>
    </w:p>
    <w:p w:rsidR="00B403C9" w:rsidRDefault="00B403C9" w:rsidP="00A157DC">
      <w:pPr>
        <w:pStyle w:val="ListParagraph"/>
        <w:spacing w:line="240" w:lineRule="auto"/>
        <w:ind w:left="0"/>
        <w:jc w:val="both"/>
        <w:rPr>
          <w:rFonts w:ascii="Verdana" w:hAnsi="Verdana" w:cs="Verdana"/>
          <w:lang w:val="ca-ES"/>
        </w:rPr>
      </w:pPr>
    </w:p>
    <w:p w:rsidR="00B403C9" w:rsidRPr="006901A9" w:rsidRDefault="00B403C9" w:rsidP="00980CC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Verdana" w:hAnsi="Verdana" w:cs="Verdana"/>
          <w:lang w:val="ca-ES"/>
        </w:rPr>
      </w:pPr>
      <w:r w:rsidRPr="006901A9">
        <w:rPr>
          <w:rFonts w:ascii="Verdana" w:hAnsi="Verdana" w:cs="Verdana"/>
          <w:lang w:val="ca-ES"/>
        </w:rPr>
        <w:t xml:space="preserve">FINALMENT, CREIEM QUE els diversos esdeveniments estatals i internacionals ens indiquen que ens trobem en un </w:t>
      </w:r>
      <w:r w:rsidRPr="006901A9">
        <w:rPr>
          <w:rFonts w:ascii="Verdana" w:hAnsi="Verdana" w:cs="Verdana"/>
          <w:b/>
          <w:bCs/>
          <w:lang w:val="ca-ES"/>
        </w:rPr>
        <w:t>punt d’inflexió</w:t>
      </w:r>
      <w:r w:rsidRPr="006901A9">
        <w:rPr>
          <w:rFonts w:ascii="Verdana" w:hAnsi="Verdana" w:cs="Verdana"/>
          <w:lang w:val="ca-ES"/>
        </w:rPr>
        <w:t>:</w:t>
      </w:r>
    </w:p>
    <w:p w:rsidR="00B403C9" w:rsidRPr="006901A9" w:rsidRDefault="00B403C9" w:rsidP="00980CC8">
      <w:pPr>
        <w:pStyle w:val="ListParagraph"/>
        <w:spacing w:line="240" w:lineRule="auto"/>
        <w:ind w:left="360"/>
        <w:jc w:val="both"/>
        <w:rPr>
          <w:rFonts w:ascii="Verdana" w:hAnsi="Verdana" w:cs="Verdana"/>
          <w:lang w:val="ca-ES"/>
        </w:rPr>
      </w:pPr>
    </w:p>
    <w:p w:rsidR="00B403C9" w:rsidRDefault="00B403C9" w:rsidP="00980CC8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Verdana" w:hAnsi="Verdana" w:cs="Verdana"/>
          <w:lang w:val="ca-ES"/>
        </w:rPr>
      </w:pPr>
      <w:r w:rsidRPr="006901A9">
        <w:rPr>
          <w:rFonts w:ascii="Verdana" w:hAnsi="Verdana" w:cs="Verdana"/>
          <w:lang w:val="ca-ES"/>
        </w:rPr>
        <w:t xml:space="preserve">el qüestionament de l’Estat social i del benestar fet des de diversos sectors situa com mai la necessitat de fer un </w:t>
      </w:r>
      <w:r w:rsidRPr="006901A9">
        <w:rPr>
          <w:rFonts w:ascii="Verdana" w:hAnsi="Verdana" w:cs="Verdana"/>
          <w:b/>
          <w:bCs/>
          <w:lang w:val="ca-ES"/>
        </w:rPr>
        <w:t>debat sobre el model de societat que volem</w:t>
      </w:r>
      <w:r>
        <w:rPr>
          <w:rFonts w:ascii="Verdana" w:hAnsi="Verdana" w:cs="Verdana"/>
          <w:lang w:val="ca-ES"/>
        </w:rPr>
        <w:t>:</w:t>
      </w:r>
    </w:p>
    <w:p w:rsidR="00B403C9" w:rsidRPr="006901A9" w:rsidRDefault="00B403C9" w:rsidP="00A157DC">
      <w:pPr>
        <w:pStyle w:val="ListParagraph"/>
        <w:spacing w:line="240" w:lineRule="auto"/>
        <w:jc w:val="both"/>
        <w:rPr>
          <w:rFonts w:ascii="Verdana" w:hAnsi="Verdana" w:cs="Verdana"/>
          <w:lang w:val="ca-ES"/>
        </w:rPr>
      </w:pPr>
    </w:p>
    <w:p w:rsidR="00B403C9" w:rsidRPr="006901A9" w:rsidRDefault="00B403C9" w:rsidP="00980CC8">
      <w:pPr>
        <w:pStyle w:val="ListParagraph"/>
        <w:numPr>
          <w:ilvl w:val="2"/>
          <w:numId w:val="2"/>
        </w:numPr>
        <w:spacing w:line="240" w:lineRule="auto"/>
        <w:jc w:val="both"/>
        <w:rPr>
          <w:rFonts w:ascii="Verdana" w:hAnsi="Verdana" w:cs="Verdana"/>
          <w:lang w:val="ca-ES"/>
        </w:rPr>
      </w:pPr>
      <w:r w:rsidRPr="006901A9">
        <w:rPr>
          <w:rFonts w:ascii="Verdana" w:hAnsi="Verdana" w:cs="Verdana"/>
          <w:lang w:val="ca-ES"/>
        </w:rPr>
        <w:t>Una societat més individualista, competitiva i insolidària, camuflada sota el fals discurs de fer un Estat més eficient.</w:t>
      </w:r>
    </w:p>
    <w:p w:rsidR="00B403C9" w:rsidRPr="006901A9" w:rsidRDefault="00B403C9" w:rsidP="00980CC8">
      <w:pPr>
        <w:pStyle w:val="ListParagraph"/>
        <w:numPr>
          <w:ilvl w:val="2"/>
          <w:numId w:val="2"/>
        </w:numPr>
        <w:spacing w:line="240" w:lineRule="auto"/>
        <w:jc w:val="both"/>
        <w:rPr>
          <w:rFonts w:ascii="Verdana" w:hAnsi="Verdana" w:cs="Verdana"/>
          <w:lang w:val="ca-ES"/>
        </w:rPr>
      </w:pPr>
      <w:r w:rsidRPr="006901A9">
        <w:rPr>
          <w:rFonts w:ascii="Verdana" w:hAnsi="Verdana" w:cs="Verdana"/>
          <w:lang w:val="ca-ES"/>
        </w:rPr>
        <w:t>O una societat fonamentada en la justícia, la solidaritat i l’eradicació de les desigualtats.</w:t>
      </w:r>
    </w:p>
    <w:p w:rsidR="00B403C9" w:rsidRPr="006901A9" w:rsidRDefault="00B403C9" w:rsidP="00980CC8">
      <w:pPr>
        <w:pStyle w:val="ListParagraph"/>
        <w:spacing w:line="240" w:lineRule="auto"/>
        <w:ind w:left="1800"/>
        <w:jc w:val="both"/>
        <w:rPr>
          <w:rFonts w:ascii="Verdana" w:hAnsi="Verdana" w:cs="Verdana"/>
          <w:lang w:val="ca-ES"/>
        </w:rPr>
      </w:pPr>
    </w:p>
    <w:p w:rsidR="00B403C9" w:rsidRPr="006901A9" w:rsidRDefault="00B403C9" w:rsidP="00980CC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Verdana" w:hAnsi="Verdana" w:cs="Verdana"/>
          <w:lang w:val="ca-ES"/>
        </w:rPr>
      </w:pPr>
      <w:r w:rsidRPr="006901A9">
        <w:rPr>
          <w:rFonts w:ascii="Verdana" w:hAnsi="Verdana" w:cs="Verdana"/>
          <w:lang w:val="ca-ES"/>
        </w:rPr>
        <w:t xml:space="preserve">PER TOT AIXÒ, des de la Plataforma creiem que </w:t>
      </w:r>
      <w:r w:rsidRPr="006901A9">
        <w:rPr>
          <w:rFonts w:ascii="Verdana" w:hAnsi="Verdana" w:cs="Verdana"/>
          <w:b/>
          <w:bCs/>
          <w:lang w:val="ca-ES"/>
        </w:rPr>
        <w:t>obrir el debat sobre el model de sistema fiscal que volem és absolutament cabdal per contribuir a la construcció d’aquest segon model</w:t>
      </w:r>
      <w:r w:rsidRPr="006901A9">
        <w:rPr>
          <w:rFonts w:ascii="Verdana" w:hAnsi="Verdana" w:cs="Verdana"/>
          <w:lang w:val="ca-ES"/>
        </w:rPr>
        <w:t>.</w:t>
      </w:r>
    </w:p>
    <w:p w:rsidR="00B403C9" w:rsidRPr="006901A9" w:rsidRDefault="00B403C9" w:rsidP="00980CC8">
      <w:pPr>
        <w:pStyle w:val="ListParagraph"/>
        <w:spacing w:line="240" w:lineRule="auto"/>
        <w:ind w:left="360"/>
        <w:jc w:val="both"/>
        <w:rPr>
          <w:rFonts w:ascii="Verdana" w:hAnsi="Verdana" w:cs="Verdana"/>
          <w:lang w:val="ca-ES"/>
        </w:rPr>
      </w:pPr>
    </w:p>
    <w:p w:rsidR="00B403C9" w:rsidRPr="006901A9" w:rsidRDefault="00B403C9" w:rsidP="00980CC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Verdana" w:hAnsi="Verdana" w:cs="Verdana"/>
          <w:b/>
          <w:bCs/>
          <w:lang w:val="ca-ES"/>
        </w:rPr>
      </w:pPr>
      <w:r w:rsidRPr="006901A9">
        <w:rPr>
          <w:rFonts w:ascii="Verdana" w:hAnsi="Verdana" w:cs="Verdana"/>
          <w:b/>
          <w:bCs/>
          <w:lang w:val="ca-ES"/>
        </w:rPr>
        <w:t>EN SEGON LLOC, RECLAMEM UN SISTEMA FISCAL MÉS JUST A CATALUNYA I A ESPANYA, AQUESTA AFIRMACIÓ LA FONAMENTEM EN CINC IDEES.</w:t>
      </w:r>
    </w:p>
    <w:p w:rsidR="00B403C9" w:rsidRPr="006901A9" w:rsidRDefault="00B403C9" w:rsidP="00980CC8">
      <w:pPr>
        <w:numPr>
          <w:ilvl w:val="0"/>
          <w:numId w:val="3"/>
        </w:numPr>
        <w:spacing w:line="240" w:lineRule="auto"/>
        <w:jc w:val="both"/>
        <w:rPr>
          <w:rFonts w:ascii="Verdana" w:hAnsi="Verdana" w:cs="Verdana"/>
          <w:b/>
          <w:bCs/>
        </w:rPr>
      </w:pPr>
      <w:bookmarkStart w:id="0" w:name="_Toc275365133"/>
      <w:r w:rsidRPr="006901A9">
        <w:rPr>
          <w:rFonts w:ascii="Verdana" w:hAnsi="Verdana" w:cs="Verdana"/>
          <w:b/>
          <w:bCs/>
        </w:rPr>
        <w:t>PRIMER, S’ha de capgirar l’evolució del nostre sistema fiscal, que cada vegada és més regressiu i més insuficient</w:t>
      </w:r>
      <w:bookmarkEnd w:id="0"/>
      <w:r w:rsidRPr="006901A9">
        <w:rPr>
          <w:rFonts w:ascii="Verdana" w:hAnsi="Verdana" w:cs="Verdana"/>
          <w:b/>
          <w:bCs/>
        </w:rPr>
        <w:t>:</w:t>
      </w:r>
    </w:p>
    <w:p w:rsidR="00B403C9" w:rsidRPr="006901A9" w:rsidRDefault="00B403C9" w:rsidP="00980CC8">
      <w:pPr>
        <w:numPr>
          <w:ilvl w:val="1"/>
          <w:numId w:val="3"/>
        </w:numPr>
        <w:spacing w:line="240" w:lineRule="auto"/>
        <w:jc w:val="both"/>
        <w:rPr>
          <w:rFonts w:ascii="Verdana" w:hAnsi="Verdana" w:cs="Verdana"/>
          <w:b/>
          <w:bCs/>
        </w:rPr>
      </w:pPr>
      <w:r w:rsidRPr="006901A9">
        <w:rPr>
          <w:rFonts w:ascii="Verdana" w:hAnsi="Verdana" w:cs="Verdana"/>
        </w:rPr>
        <w:t>Les actuacions en matèria de política fiscal per part dels diferents Governs en general responen a una mateixa orientació:</w:t>
      </w:r>
      <w:r w:rsidRPr="006901A9">
        <w:rPr>
          <w:rFonts w:ascii="Verdana" w:hAnsi="Verdana" w:cs="Verdana"/>
          <w:b/>
          <w:bCs/>
        </w:rPr>
        <w:t xml:space="preserve"> reduir els impostos directes i augmentar els indirectes.</w:t>
      </w:r>
    </w:p>
    <w:p w:rsidR="00B403C9" w:rsidRPr="006901A9" w:rsidRDefault="00B403C9" w:rsidP="00980CC8">
      <w:pPr>
        <w:numPr>
          <w:ilvl w:val="1"/>
          <w:numId w:val="3"/>
        </w:numPr>
        <w:spacing w:line="240" w:lineRule="auto"/>
        <w:jc w:val="both"/>
        <w:rPr>
          <w:rFonts w:ascii="Verdana" w:hAnsi="Verdana" w:cs="Verdana"/>
        </w:rPr>
      </w:pPr>
      <w:r w:rsidRPr="006901A9">
        <w:rPr>
          <w:rFonts w:ascii="Verdana" w:hAnsi="Verdana" w:cs="Verdana"/>
          <w:b/>
          <w:bCs/>
        </w:rPr>
        <w:t>Qui ha sortit beneficiat amb aquestes reformes no és la majoria  de la ciutadania, sinó una part de la societat, la més adinerada,</w:t>
      </w:r>
      <w:r w:rsidRPr="006901A9">
        <w:rPr>
          <w:rFonts w:ascii="Verdana" w:hAnsi="Verdana" w:cs="Verdana"/>
        </w:rPr>
        <w:t xml:space="preserve"> que cada vegada contribueix menys al sosteniment de l’Estat social.</w:t>
      </w:r>
    </w:p>
    <w:p w:rsidR="00B403C9" w:rsidRPr="006901A9" w:rsidRDefault="00B403C9" w:rsidP="00980CC8">
      <w:pPr>
        <w:numPr>
          <w:ilvl w:val="1"/>
          <w:numId w:val="3"/>
        </w:numPr>
        <w:spacing w:line="240" w:lineRule="auto"/>
        <w:jc w:val="both"/>
        <w:rPr>
          <w:rFonts w:ascii="Verdana" w:hAnsi="Verdana" w:cs="Verdana"/>
        </w:rPr>
      </w:pPr>
      <w:r w:rsidRPr="006901A9">
        <w:rPr>
          <w:rFonts w:ascii="Verdana" w:hAnsi="Verdana" w:cs="Verdana"/>
        </w:rPr>
        <w:t xml:space="preserve">ÉS LA pròpia </w:t>
      </w:r>
      <w:r w:rsidRPr="006901A9">
        <w:rPr>
          <w:rFonts w:ascii="Verdana" w:hAnsi="Verdana" w:cs="Verdana"/>
          <w:b/>
          <w:bCs/>
        </w:rPr>
        <w:t>Unió Europea QUI ha manifestat que les successives rebaixes d’impostos fetes a Espanya des del 1995 no estaven justificades i han portat al país a la greu situació actual de dèficit</w:t>
      </w:r>
      <w:r w:rsidRPr="006901A9">
        <w:rPr>
          <w:rFonts w:ascii="Verdana" w:hAnsi="Verdana" w:cs="Verdana"/>
        </w:rPr>
        <w:t xml:space="preserve">. </w:t>
      </w:r>
    </w:p>
    <w:p w:rsidR="00B403C9" w:rsidRPr="006901A9" w:rsidRDefault="00B403C9" w:rsidP="00980CC8">
      <w:pPr>
        <w:numPr>
          <w:ilvl w:val="1"/>
          <w:numId w:val="3"/>
        </w:numPr>
        <w:spacing w:line="240" w:lineRule="auto"/>
        <w:jc w:val="both"/>
        <w:rPr>
          <w:rFonts w:ascii="Verdana" w:hAnsi="Verdana" w:cs="Verdana"/>
        </w:rPr>
      </w:pPr>
      <w:r w:rsidRPr="006901A9">
        <w:rPr>
          <w:rFonts w:ascii="Verdana" w:hAnsi="Verdana" w:cs="Verdana"/>
        </w:rPr>
        <w:t xml:space="preserve">EL QUE SEMBLA CLAR, ÉS QUE les rebaixes fiscals </w:t>
      </w:r>
      <w:r w:rsidRPr="006901A9">
        <w:rPr>
          <w:rFonts w:ascii="Verdana" w:hAnsi="Verdana" w:cs="Verdana"/>
          <w:b/>
          <w:bCs/>
        </w:rPr>
        <w:t>han beneficiat més les rendes altes, les rendes del capital, i els patrimonis més alts, i han provocat un increment de les desigualtats</w:t>
      </w:r>
      <w:r w:rsidRPr="006901A9">
        <w:rPr>
          <w:rFonts w:ascii="Verdana" w:hAnsi="Verdana" w:cs="Verdana"/>
        </w:rPr>
        <w:t>.</w:t>
      </w:r>
    </w:p>
    <w:p w:rsidR="00B403C9" w:rsidRPr="006901A9" w:rsidRDefault="00B403C9" w:rsidP="00980CC8">
      <w:pPr>
        <w:numPr>
          <w:ilvl w:val="0"/>
          <w:numId w:val="2"/>
        </w:numPr>
        <w:spacing w:line="240" w:lineRule="auto"/>
        <w:jc w:val="both"/>
        <w:rPr>
          <w:rFonts w:ascii="Verdana" w:hAnsi="Verdana" w:cs="Verdana"/>
          <w:b/>
          <w:bCs/>
        </w:rPr>
      </w:pPr>
      <w:bookmarkStart w:id="1" w:name="_Toc275365134"/>
      <w:r w:rsidRPr="006901A9">
        <w:rPr>
          <w:rFonts w:ascii="Verdana" w:hAnsi="Verdana" w:cs="Verdana"/>
          <w:b/>
          <w:bCs/>
        </w:rPr>
        <w:t>SEGON, s’ha d’equiparar la tributació entre les rendes del treball i les del capital, perquè no siguin els treballadors i treballadores els que suportin en major mesura les càrregues fiscals</w:t>
      </w:r>
      <w:bookmarkEnd w:id="1"/>
    </w:p>
    <w:p w:rsidR="00B403C9" w:rsidRPr="006901A9" w:rsidRDefault="00B403C9" w:rsidP="00980CC8">
      <w:pPr>
        <w:numPr>
          <w:ilvl w:val="1"/>
          <w:numId w:val="2"/>
        </w:numPr>
        <w:spacing w:line="240" w:lineRule="auto"/>
        <w:jc w:val="both"/>
        <w:rPr>
          <w:rFonts w:ascii="Verdana" w:hAnsi="Verdana" w:cs="Verdana"/>
        </w:rPr>
      </w:pPr>
      <w:r w:rsidRPr="006901A9">
        <w:rPr>
          <w:rFonts w:ascii="Verdana" w:hAnsi="Verdana" w:cs="Verdana"/>
        </w:rPr>
        <w:t>ÉS INTOLERABLE QUE Els ingressos a través de les rendes del treball -els salaris- contribueixin molt més al sistema fiscal que els ingressos provinents de les rendes del capital -rendiments de productes financers, plusvàlues per vendes d’accions o habitatges o assegurances de vida, entre d’altres-.</w:t>
      </w:r>
    </w:p>
    <w:p w:rsidR="00B403C9" w:rsidRPr="00312555" w:rsidRDefault="00B403C9" w:rsidP="00980CC8">
      <w:pPr>
        <w:numPr>
          <w:ilvl w:val="0"/>
          <w:numId w:val="2"/>
        </w:numPr>
        <w:spacing w:line="240" w:lineRule="auto"/>
        <w:jc w:val="both"/>
        <w:rPr>
          <w:rFonts w:ascii="Verdana" w:hAnsi="Verdana" w:cs="Verdana"/>
        </w:rPr>
      </w:pPr>
      <w:bookmarkStart w:id="2" w:name="_Toc275365135"/>
      <w:r w:rsidRPr="006901A9">
        <w:rPr>
          <w:rFonts w:ascii="Verdana" w:hAnsi="Verdana" w:cs="Verdana"/>
          <w:b/>
          <w:bCs/>
        </w:rPr>
        <w:t xml:space="preserve">TERCER, la fiscalitat ambiental </w:t>
      </w:r>
      <w:r w:rsidRPr="00312555">
        <w:rPr>
          <w:rFonts w:ascii="Verdana" w:hAnsi="Verdana" w:cs="Verdana"/>
        </w:rPr>
        <w:t xml:space="preserve">ha de ser una eina més que ens permeti conjugar els tres elements bàsics per </w:t>
      </w:r>
      <w:r w:rsidRPr="006901A9">
        <w:rPr>
          <w:rFonts w:ascii="Verdana" w:hAnsi="Verdana" w:cs="Verdana"/>
          <w:b/>
          <w:bCs/>
        </w:rPr>
        <w:t>assolir un desenvolupament més sostenible: medi ambient, creixement econòmic i social</w:t>
      </w:r>
      <w:bookmarkEnd w:id="2"/>
      <w:r w:rsidRPr="006901A9">
        <w:rPr>
          <w:rFonts w:ascii="Verdana" w:hAnsi="Verdana" w:cs="Verdana"/>
          <w:b/>
          <w:bCs/>
        </w:rPr>
        <w:t xml:space="preserve">. </w:t>
      </w:r>
      <w:r w:rsidRPr="00312555">
        <w:rPr>
          <w:rFonts w:ascii="Verdana" w:hAnsi="Verdana" w:cs="Verdana"/>
        </w:rPr>
        <w:t xml:space="preserve">EN AQUEST SENTIT, LA PLATAFORMA HA TREBALLAT AMB ESPECIAL PROFUNDITAT LA IMPORTÀNCIA D’INTEGRAR AQUESTA DIMENSIÓ </w:t>
      </w:r>
      <w:r>
        <w:rPr>
          <w:rFonts w:ascii="Verdana" w:hAnsi="Verdana" w:cs="Verdana"/>
        </w:rPr>
        <w:t>EN E</w:t>
      </w:r>
      <w:r w:rsidRPr="00312555">
        <w:rPr>
          <w:rFonts w:ascii="Verdana" w:hAnsi="Verdana" w:cs="Verdana"/>
        </w:rPr>
        <w:t>L NOSTRE SISTEMA FISCAL.</w:t>
      </w:r>
    </w:p>
    <w:p w:rsidR="00B403C9" w:rsidRPr="006901A9" w:rsidRDefault="00B403C9" w:rsidP="00980CC8">
      <w:pPr>
        <w:numPr>
          <w:ilvl w:val="1"/>
          <w:numId w:val="2"/>
        </w:numPr>
        <w:spacing w:line="240" w:lineRule="auto"/>
        <w:jc w:val="both"/>
        <w:rPr>
          <w:rFonts w:ascii="Verdana" w:hAnsi="Verdana" w:cs="Verdana"/>
        </w:rPr>
      </w:pPr>
      <w:r w:rsidRPr="006901A9">
        <w:rPr>
          <w:rFonts w:ascii="Verdana" w:hAnsi="Verdana" w:cs="Verdana"/>
          <w:b/>
          <w:bCs/>
        </w:rPr>
        <w:t xml:space="preserve">ACTUALMENT </w:t>
      </w:r>
      <w:r>
        <w:rPr>
          <w:rFonts w:ascii="Verdana" w:hAnsi="Verdana" w:cs="Verdana"/>
          <w:b/>
          <w:bCs/>
        </w:rPr>
        <w:t>e</w:t>
      </w:r>
      <w:r w:rsidRPr="006901A9">
        <w:rPr>
          <w:rFonts w:ascii="Verdana" w:hAnsi="Verdana" w:cs="Verdana"/>
          <w:b/>
          <w:bCs/>
        </w:rPr>
        <w:t xml:space="preserve">l nostre sistema menysprea la capacitat de la fiscalitat per reduir les pressions ambientals, </w:t>
      </w:r>
      <w:r w:rsidRPr="00312555">
        <w:rPr>
          <w:rFonts w:ascii="Verdana" w:hAnsi="Verdana" w:cs="Verdana"/>
        </w:rPr>
        <w:t>com sí es fa en altres països o, en alguns casos, en altres territoris de l’E</w:t>
      </w:r>
      <w:r w:rsidRPr="006901A9">
        <w:rPr>
          <w:rFonts w:ascii="Verdana" w:hAnsi="Verdana" w:cs="Verdana"/>
        </w:rPr>
        <w:t xml:space="preserve">stat.  </w:t>
      </w:r>
    </w:p>
    <w:p w:rsidR="00B403C9" w:rsidRPr="006901A9" w:rsidRDefault="00B403C9" w:rsidP="00980CC8">
      <w:pPr>
        <w:numPr>
          <w:ilvl w:val="1"/>
          <w:numId w:val="2"/>
        </w:numPr>
        <w:spacing w:line="240" w:lineRule="auto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t>En l</w:t>
      </w:r>
      <w:r w:rsidRPr="006901A9">
        <w:rPr>
          <w:rFonts w:ascii="Verdana" w:hAnsi="Verdana" w:cs="Verdana"/>
        </w:rPr>
        <w:t xml:space="preserve">a nostra opinió, </w:t>
      </w:r>
      <w:r w:rsidRPr="006901A9">
        <w:rPr>
          <w:rFonts w:ascii="Verdana" w:hAnsi="Verdana" w:cs="Verdana"/>
          <w:b/>
          <w:bCs/>
        </w:rPr>
        <w:t xml:space="preserve">cal aplicar criteris de capacitat econòmica en la tributació, de forma que pagui més qui més té, i s’ha d’aplicar el principi de </w:t>
      </w:r>
      <w:r w:rsidRPr="006901A9">
        <w:rPr>
          <w:rFonts w:ascii="Verdana" w:hAnsi="Verdana" w:cs="Verdana"/>
          <w:b/>
          <w:bCs/>
          <w:i/>
          <w:iCs/>
        </w:rPr>
        <w:t>qui contamina paga</w:t>
      </w:r>
      <w:r w:rsidRPr="006901A9">
        <w:rPr>
          <w:rFonts w:ascii="Verdana" w:hAnsi="Verdana" w:cs="Verdana"/>
          <w:b/>
          <w:bCs/>
        </w:rPr>
        <w:t>.</w:t>
      </w:r>
    </w:p>
    <w:p w:rsidR="00B403C9" w:rsidRPr="006901A9" w:rsidRDefault="00B403C9" w:rsidP="00980CC8">
      <w:pPr>
        <w:numPr>
          <w:ilvl w:val="0"/>
          <w:numId w:val="2"/>
        </w:numPr>
        <w:spacing w:line="240" w:lineRule="auto"/>
        <w:jc w:val="both"/>
        <w:rPr>
          <w:rFonts w:ascii="Verdana" w:hAnsi="Verdana" w:cs="Verdana"/>
          <w:b/>
          <w:bCs/>
        </w:rPr>
      </w:pPr>
      <w:r w:rsidRPr="006901A9">
        <w:rPr>
          <w:rFonts w:ascii="Verdana" w:hAnsi="Verdana" w:cs="Verdana"/>
          <w:b/>
          <w:bCs/>
        </w:rPr>
        <w:t>QUART, UN FET I UNA REALITAT OBJECTIVA QUE AJUDEN A QÜESTIONAR ALGUNS DISCURSOS: a Catalunya i Espanya paguem menys impostos que la mitjana europea, perquè:</w:t>
      </w:r>
    </w:p>
    <w:p w:rsidR="00B403C9" w:rsidRPr="006901A9" w:rsidRDefault="00B403C9" w:rsidP="00980CC8">
      <w:pPr>
        <w:numPr>
          <w:ilvl w:val="1"/>
          <w:numId w:val="2"/>
        </w:numPr>
        <w:spacing w:line="240" w:lineRule="auto"/>
        <w:jc w:val="both"/>
        <w:rPr>
          <w:rFonts w:ascii="Verdana" w:hAnsi="Verdana" w:cs="Verdana"/>
          <w:b/>
          <w:bCs/>
        </w:rPr>
      </w:pPr>
      <w:r w:rsidRPr="006901A9">
        <w:rPr>
          <w:rFonts w:ascii="Verdana" w:hAnsi="Verdana" w:cs="Verdana"/>
          <w:b/>
          <w:bCs/>
        </w:rPr>
        <w:t>La nostra pressió fiscal està molt per sota de la mitjana europea i de la de molts països</w:t>
      </w:r>
    </w:p>
    <w:p w:rsidR="00B403C9" w:rsidRPr="006901A9" w:rsidRDefault="00B403C9" w:rsidP="00312555">
      <w:pPr>
        <w:numPr>
          <w:ilvl w:val="2"/>
          <w:numId w:val="2"/>
        </w:numPr>
        <w:spacing w:after="0" w:line="240" w:lineRule="auto"/>
        <w:ind w:left="1803" w:hanging="181"/>
        <w:jc w:val="both"/>
        <w:rPr>
          <w:rFonts w:ascii="Verdana" w:hAnsi="Verdana" w:cs="Verdana"/>
          <w:b/>
          <w:bCs/>
        </w:rPr>
      </w:pPr>
      <w:r w:rsidRPr="006901A9">
        <w:rPr>
          <w:rFonts w:ascii="Verdana" w:hAnsi="Verdana" w:cs="Verdana"/>
          <w:b/>
          <w:bCs/>
        </w:rPr>
        <w:t>A Espanya ha caigut al 30.4%, mentre la mitjana europea és d’un 38.7%.</w:t>
      </w:r>
    </w:p>
    <w:p w:rsidR="00B403C9" w:rsidRPr="006901A9" w:rsidRDefault="00B403C9" w:rsidP="00980CC8">
      <w:pPr>
        <w:numPr>
          <w:ilvl w:val="2"/>
          <w:numId w:val="2"/>
        </w:numPr>
        <w:spacing w:line="240" w:lineRule="auto"/>
        <w:jc w:val="both"/>
        <w:rPr>
          <w:rFonts w:ascii="Verdana" w:hAnsi="Verdana" w:cs="Verdana"/>
        </w:rPr>
      </w:pPr>
      <w:r w:rsidRPr="006901A9">
        <w:rPr>
          <w:rFonts w:ascii="Verdana" w:hAnsi="Verdana" w:cs="Verdana"/>
          <w:color w:val="000000"/>
          <w:lang w:eastAsia="es-ES"/>
        </w:rPr>
        <w:t xml:space="preserve">UN FET En línia amb altres dades, COM PER EXEMPLE: </w:t>
      </w:r>
    </w:p>
    <w:p w:rsidR="00B403C9" w:rsidRPr="006901A9" w:rsidRDefault="00B403C9" w:rsidP="00312555">
      <w:pPr>
        <w:numPr>
          <w:ilvl w:val="3"/>
          <w:numId w:val="2"/>
        </w:numPr>
        <w:spacing w:after="0" w:line="240" w:lineRule="auto"/>
        <w:ind w:left="2517" w:hanging="357"/>
        <w:jc w:val="both"/>
        <w:rPr>
          <w:rFonts w:ascii="Verdana" w:hAnsi="Verdana" w:cs="Verdana"/>
        </w:rPr>
      </w:pPr>
      <w:r w:rsidRPr="006901A9">
        <w:rPr>
          <w:rFonts w:ascii="Verdana" w:hAnsi="Verdana" w:cs="Verdana"/>
          <w:color w:val="000000"/>
          <w:lang w:eastAsia="es-ES"/>
        </w:rPr>
        <w:t xml:space="preserve">En alguns dels països europeus la despesa en pensions representa el 13% del PIB (França, Holanda o Alemanya), el 14% (Àustria), o prop del 15% (Itàlia) i al voltant del 12%, de mitjana, en el conjunt de la UE. A Espanya, en canvi, no arriba al 9%. </w:t>
      </w:r>
    </w:p>
    <w:p w:rsidR="00B403C9" w:rsidRPr="006901A9" w:rsidRDefault="00B403C9" w:rsidP="00980CC8">
      <w:pPr>
        <w:numPr>
          <w:ilvl w:val="3"/>
          <w:numId w:val="2"/>
        </w:numPr>
        <w:spacing w:line="240" w:lineRule="auto"/>
        <w:jc w:val="both"/>
        <w:rPr>
          <w:rFonts w:ascii="Verdana" w:hAnsi="Verdana" w:cs="Verdana"/>
        </w:rPr>
      </w:pPr>
      <w:r w:rsidRPr="006901A9">
        <w:rPr>
          <w:rFonts w:ascii="Verdana" w:hAnsi="Verdana" w:cs="Verdana"/>
        </w:rPr>
        <w:t>la despesa pública total a Espanya és inferior al 39% del PIB mentre que a Suècia, per exemple, és superior al 52%. I a l'Europa-15 és del 46%</w:t>
      </w:r>
    </w:p>
    <w:p w:rsidR="00B403C9" w:rsidRPr="006901A9" w:rsidRDefault="00B403C9" w:rsidP="00980CC8">
      <w:pPr>
        <w:numPr>
          <w:ilvl w:val="1"/>
          <w:numId w:val="2"/>
        </w:numPr>
        <w:spacing w:line="240" w:lineRule="auto"/>
        <w:jc w:val="both"/>
        <w:rPr>
          <w:rFonts w:ascii="Verdana" w:hAnsi="Verdana" w:cs="Verdana"/>
        </w:rPr>
      </w:pPr>
      <w:r w:rsidRPr="006901A9">
        <w:rPr>
          <w:rFonts w:ascii="Verdana" w:hAnsi="Verdana" w:cs="Verdana"/>
          <w:b/>
          <w:bCs/>
        </w:rPr>
        <w:t>A AQUEST FET CAL SUMAR UNA COSA EN LA QUE INSISTIREM DESPRÉS, n’hi ha molts que no paguen ELS SEUS IMPOSTOS</w:t>
      </w:r>
      <w:r w:rsidRPr="006901A9">
        <w:rPr>
          <w:rFonts w:ascii="Verdana" w:hAnsi="Verdana" w:cs="Verdana"/>
        </w:rPr>
        <w:t xml:space="preserve">: </w:t>
      </w:r>
    </w:p>
    <w:p w:rsidR="00B403C9" w:rsidRPr="006901A9" w:rsidRDefault="00B403C9" w:rsidP="00312555">
      <w:pPr>
        <w:numPr>
          <w:ilvl w:val="2"/>
          <w:numId w:val="2"/>
        </w:numPr>
        <w:spacing w:after="0" w:line="240" w:lineRule="auto"/>
        <w:ind w:left="1803" w:hanging="181"/>
        <w:jc w:val="both"/>
        <w:rPr>
          <w:rFonts w:ascii="Verdana" w:hAnsi="Verdana" w:cs="Verdana"/>
        </w:rPr>
      </w:pPr>
      <w:r w:rsidRPr="006901A9">
        <w:rPr>
          <w:rFonts w:ascii="Verdana" w:hAnsi="Verdana" w:cs="Verdana"/>
          <w:b/>
          <w:bCs/>
        </w:rPr>
        <w:t>El frau fiscal està quantificat en un 22,3% del PIB a Catalunya.</w:t>
      </w:r>
      <w:r w:rsidRPr="006901A9">
        <w:rPr>
          <w:rFonts w:ascii="Verdana" w:hAnsi="Verdana" w:cs="Verdana"/>
        </w:rPr>
        <w:t xml:space="preserve"> És a dir, prop d’un de cada quatre euros que circulen per la nostra economia no han contribuït al finançament dels serveis públics i, a més, majoritàriament es concentren en poques mans que estan ben assessorades legalment per experts fiscals per tal d’evitar pagar impostos, o bé cometen delicte i frau fiscal.</w:t>
      </w:r>
    </w:p>
    <w:p w:rsidR="00B403C9" w:rsidRPr="006901A9" w:rsidRDefault="00B403C9" w:rsidP="00980CC8">
      <w:pPr>
        <w:numPr>
          <w:ilvl w:val="2"/>
          <w:numId w:val="2"/>
        </w:numPr>
        <w:spacing w:line="240" w:lineRule="auto"/>
        <w:jc w:val="both"/>
        <w:rPr>
          <w:rFonts w:ascii="Verdana" w:hAnsi="Verdana" w:cs="Verdana"/>
          <w:b/>
          <w:bCs/>
        </w:rPr>
      </w:pPr>
      <w:r w:rsidRPr="006901A9">
        <w:rPr>
          <w:rFonts w:ascii="Verdana" w:hAnsi="Verdana" w:cs="Verdana"/>
        </w:rPr>
        <w:t xml:space="preserve">Així, </w:t>
      </w:r>
      <w:r w:rsidRPr="006901A9">
        <w:rPr>
          <w:rFonts w:ascii="Verdana" w:hAnsi="Verdana" w:cs="Verdana"/>
          <w:b/>
          <w:bCs/>
        </w:rPr>
        <w:t>Espanya ocupa un dels primers llocs en el rànquing d’economia submergida, duplicant la mitjana europea.</w:t>
      </w:r>
    </w:p>
    <w:p w:rsidR="00B403C9" w:rsidRPr="006901A9" w:rsidRDefault="00B403C9" w:rsidP="00312555">
      <w:pPr>
        <w:numPr>
          <w:ilvl w:val="1"/>
          <w:numId w:val="2"/>
        </w:numPr>
        <w:spacing w:after="0" w:line="240" w:lineRule="auto"/>
        <w:jc w:val="both"/>
        <w:rPr>
          <w:rFonts w:ascii="Verdana" w:hAnsi="Verdana" w:cs="Verdana"/>
          <w:b/>
          <w:bCs/>
        </w:rPr>
      </w:pPr>
      <w:r w:rsidRPr="006901A9">
        <w:rPr>
          <w:rFonts w:ascii="Verdana" w:hAnsi="Verdana" w:cs="Verdana"/>
        </w:rPr>
        <w:t xml:space="preserve">TOT AIXÒ TAMBÉ EXPLICA que </w:t>
      </w:r>
      <w:r w:rsidRPr="006901A9">
        <w:rPr>
          <w:rFonts w:ascii="Verdana" w:hAnsi="Verdana" w:cs="Verdana"/>
          <w:b/>
          <w:bCs/>
        </w:rPr>
        <w:t>no puguem finançar un nivell de despesa social equiparable al de la mitjana europea.</w:t>
      </w:r>
    </w:p>
    <w:p w:rsidR="00B403C9" w:rsidRPr="006901A9" w:rsidRDefault="00B403C9" w:rsidP="00312555">
      <w:pPr>
        <w:spacing w:after="0" w:line="240" w:lineRule="auto"/>
        <w:ind w:left="1800"/>
        <w:jc w:val="both"/>
        <w:rPr>
          <w:rFonts w:ascii="Verdana" w:hAnsi="Verdana" w:cs="Verdana"/>
        </w:rPr>
      </w:pPr>
    </w:p>
    <w:p w:rsidR="00B403C9" w:rsidRPr="006901A9" w:rsidRDefault="00B403C9" w:rsidP="00980CC8">
      <w:pPr>
        <w:numPr>
          <w:ilvl w:val="0"/>
          <w:numId w:val="2"/>
        </w:numPr>
        <w:spacing w:line="240" w:lineRule="auto"/>
        <w:jc w:val="both"/>
        <w:rPr>
          <w:rFonts w:ascii="Verdana" w:hAnsi="Verdana" w:cs="Verdana"/>
          <w:b/>
          <w:bCs/>
          <w:u w:val="single"/>
        </w:rPr>
      </w:pPr>
      <w:r w:rsidRPr="006901A9">
        <w:rPr>
          <w:rFonts w:ascii="Verdana" w:hAnsi="Verdana" w:cs="Verdana"/>
          <w:b/>
          <w:bCs/>
          <w:u w:val="single"/>
        </w:rPr>
        <w:t>FINALMENT, SI RECLAMEM UN SISTEMA FISCAL MÉS JUST ÉS PERQUÈ CREIEM QUE ÉS DEL TOT POSSIBLE.</w:t>
      </w:r>
    </w:p>
    <w:p w:rsidR="00B403C9" w:rsidRPr="006901A9" w:rsidRDefault="00B403C9" w:rsidP="00980CC8">
      <w:pPr>
        <w:numPr>
          <w:ilvl w:val="1"/>
          <w:numId w:val="2"/>
        </w:numPr>
        <w:spacing w:line="240" w:lineRule="auto"/>
        <w:jc w:val="both"/>
        <w:rPr>
          <w:rFonts w:ascii="Verdana" w:hAnsi="Verdana" w:cs="Verdana"/>
          <w:b/>
          <w:bCs/>
        </w:rPr>
      </w:pPr>
      <w:r w:rsidRPr="006901A9">
        <w:rPr>
          <w:rFonts w:ascii="Verdana" w:hAnsi="Verdana" w:cs="Verdana"/>
          <w:b/>
          <w:bCs/>
        </w:rPr>
        <w:t>AMB AIXÒ VOLEM INCIDIR EN UNA IDEA, no es tracta d’incrementar els impostos de manera indiscriminada, sin</w:t>
      </w:r>
      <w:r>
        <w:rPr>
          <w:rFonts w:ascii="Verdana" w:hAnsi="Verdana" w:cs="Verdana"/>
          <w:b/>
          <w:bCs/>
        </w:rPr>
        <w:t>ó de</w:t>
      </w:r>
      <w:r w:rsidRPr="006901A9">
        <w:rPr>
          <w:rFonts w:ascii="Verdana" w:hAnsi="Verdana" w:cs="Verdana"/>
          <w:b/>
          <w:bCs/>
        </w:rPr>
        <w:t xml:space="preserve"> recuperar alguns que s’han eliminat i de garantir el bon funcionament dels ja existents. EN AQUEST SENTIT, EL DOCUMENT PROPOSA, ENTRE D’ALTRES MESURES:</w:t>
      </w:r>
    </w:p>
    <w:p w:rsidR="00B403C9" w:rsidRPr="006901A9" w:rsidRDefault="00B403C9" w:rsidP="00312555">
      <w:pPr>
        <w:numPr>
          <w:ilvl w:val="2"/>
          <w:numId w:val="2"/>
        </w:numPr>
        <w:spacing w:after="0" w:line="240" w:lineRule="auto"/>
        <w:ind w:left="1803" w:hanging="181"/>
        <w:jc w:val="both"/>
        <w:rPr>
          <w:rFonts w:ascii="Verdana" w:hAnsi="Verdana" w:cs="Verdana"/>
          <w:lang w:val="fr-FR"/>
        </w:rPr>
      </w:pPr>
      <w:r w:rsidRPr="006901A9">
        <w:rPr>
          <w:rFonts w:ascii="Verdana" w:hAnsi="Verdana" w:cs="Verdana"/>
          <w:lang w:val="fr-FR"/>
        </w:rPr>
        <w:t xml:space="preserve">Augmentar la </w:t>
      </w:r>
      <w:r w:rsidRPr="006901A9">
        <w:rPr>
          <w:rFonts w:ascii="Verdana" w:hAnsi="Verdana" w:cs="Verdana"/>
          <w:b/>
          <w:bCs/>
          <w:lang w:val="fr-FR"/>
        </w:rPr>
        <w:t>progressivitat en l’IRPF</w:t>
      </w:r>
      <w:r w:rsidRPr="006901A9">
        <w:rPr>
          <w:rFonts w:ascii="Verdana" w:hAnsi="Verdana" w:cs="Verdana"/>
          <w:lang w:val="fr-FR"/>
        </w:rPr>
        <w:t xml:space="preserve">, integrant les </w:t>
      </w:r>
      <w:r w:rsidRPr="006901A9">
        <w:rPr>
          <w:rFonts w:ascii="Verdana" w:hAnsi="Verdana" w:cs="Verdana"/>
          <w:b/>
          <w:bCs/>
          <w:lang w:val="fr-FR"/>
        </w:rPr>
        <w:t>rendes de capital</w:t>
      </w:r>
      <w:r w:rsidRPr="006901A9">
        <w:rPr>
          <w:rFonts w:ascii="Verdana" w:hAnsi="Verdana" w:cs="Verdana"/>
          <w:lang w:val="fr-FR"/>
        </w:rPr>
        <w:t xml:space="preserve"> a la base general de l’IRPF</w:t>
      </w:r>
    </w:p>
    <w:p w:rsidR="00B403C9" w:rsidRPr="006901A9" w:rsidRDefault="00B403C9" w:rsidP="00312555">
      <w:pPr>
        <w:numPr>
          <w:ilvl w:val="2"/>
          <w:numId w:val="2"/>
        </w:numPr>
        <w:spacing w:after="0" w:line="240" w:lineRule="auto"/>
        <w:ind w:left="1803" w:hanging="181"/>
        <w:jc w:val="both"/>
        <w:rPr>
          <w:rFonts w:ascii="Verdana" w:hAnsi="Verdana" w:cs="Verdana"/>
        </w:rPr>
      </w:pPr>
      <w:r w:rsidRPr="006901A9">
        <w:rPr>
          <w:rFonts w:ascii="Verdana" w:hAnsi="Verdana" w:cs="Verdana"/>
          <w:b/>
          <w:bCs/>
        </w:rPr>
        <w:t>Recuperar impostos com el del patrimoni o implementar-ne un de similar que gravi les grans fortunes, i</w:t>
      </w:r>
      <w:r w:rsidRPr="006901A9">
        <w:rPr>
          <w:rFonts w:ascii="Verdana" w:hAnsi="Verdana" w:cs="Verdana"/>
        </w:rPr>
        <w:t xml:space="preserve"> establir un nivell de tributació comú a </w:t>
      </w:r>
      <w:r w:rsidRPr="006901A9">
        <w:rPr>
          <w:rFonts w:ascii="Verdana" w:hAnsi="Verdana" w:cs="Verdana"/>
          <w:b/>
          <w:bCs/>
        </w:rPr>
        <w:t>l'Impost de Successions</w:t>
      </w:r>
      <w:r w:rsidRPr="006901A9">
        <w:rPr>
          <w:rFonts w:ascii="Verdana" w:hAnsi="Verdana" w:cs="Verdana"/>
        </w:rPr>
        <w:t xml:space="preserve"> per evitar la seva pràctica desaparició.</w:t>
      </w:r>
    </w:p>
    <w:p w:rsidR="00B403C9" w:rsidRPr="006901A9" w:rsidRDefault="00B403C9" w:rsidP="00312555">
      <w:pPr>
        <w:numPr>
          <w:ilvl w:val="2"/>
          <w:numId w:val="2"/>
        </w:numPr>
        <w:spacing w:after="0" w:line="240" w:lineRule="auto"/>
        <w:ind w:left="1803" w:hanging="181"/>
        <w:jc w:val="both"/>
        <w:rPr>
          <w:rFonts w:ascii="Verdana" w:hAnsi="Verdana" w:cs="Verdana"/>
        </w:rPr>
      </w:pPr>
      <w:r w:rsidRPr="006901A9">
        <w:rPr>
          <w:rFonts w:ascii="Verdana" w:hAnsi="Verdana" w:cs="Verdana"/>
        </w:rPr>
        <w:t xml:space="preserve">Garantir una </w:t>
      </w:r>
      <w:r w:rsidRPr="006901A9">
        <w:rPr>
          <w:rFonts w:ascii="Verdana" w:hAnsi="Verdana" w:cs="Verdana"/>
          <w:b/>
          <w:bCs/>
        </w:rPr>
        <w:t>major tributació de les societats d’inversió</w:t>
      </w:r>
      <w:r w:rsidRPr="006901A9">
        <w:rPr>
          <w:rFonts w:ascii="Verdana" w:hAnsi="Verdana" w:cs="Verdana"/>
        </w:rPr>
        <w:t>, …</w:t>
      </w:r>
    </w:p>
    <w:p w:rsidR="00B403C9" w:rsidRPr="006901A9" w:rsidRDefault="00B403C9" w:rsidP="00980CC8">
      <w:pPr>
        <w:numPr>
          <w:ilvl w:val="2"/>
          <w:numId w:val="2"/>
        </w:numPr>
        <w:spacing w:line="240" w:lineRule="auto"/>
        <w:jc w:val="both"/>
        <w:rPr>
          <w:rFonts w:ascii="Verdana" w:hAnsi="Verdana" w:cs="Verdana"/>
        </w:rPr>
      </w:pPr>
      <w:r w:rsidRPr="006901A9">
        <w:rPr>
          <w:rFonts w:ascii="Verdana" w:hAnsi="Verdana" w:cs="Verdana"/>
          <w:b/>
          <w:bCs/>
        </w:rPr>
        <w:t>A nivell ambiental</w:t>
      </w:r>
      <w:r w:rsidRPr="006901A9">
        <w:rPr>
          <w:rFonts w:ascii="Verdana" w:hAnsi="Verdana" w:cs="Verdana"/>
        </w:rPr>
        <w:t>: establir un llindar i gravar les emissions de SOx, NOx i CO2, establir un impost sobre els residus industrials perillosos actualment exclosos del cànon sobre la disposició de residus municipals, crear un impost que gravi la producció termonuclear d’energia elèctrica o establir mesures concretes que recuperin la totalitat dels costos de gestió del cicle de l’aigua, entre d’altres.</w:t>
      </w:r>
    </w:p>
    <w:p w:rsidR="00B403C9" w:rsidRPr="006901A9" w:rsidRDefault="00B403C9" w:rsidP="00980CC8">
      <w:pPr>
        <w:numPr>
          <w:ilvl w:val="1"/>
          <w:numId w:val="2"/>
        </w:numPr>
        <w:spacing w:line="240" w:lineRule="auto"/>
        <w:jc w:val="both"/>
        <w:rPr>
          <w:rFonts w:ascii="Verdana" w:hAnsi="Verdana" w:cs="Verdana"/>
          <w:b/>
          <w:bCs/>
        </w:rPr>
      </w:pPr>
      <w:r w:rsidRPr="006901A9">
        <w:rPr>
          <w:rFonts w:ascii="Verdana" w:hAnsi="Verdana" w:cs="Verdana"/>
          <w:b/>
          <w:bCs/>
        </w:rPr>
        <w:t>A MÉS D’AQUESTES MESURES CONCRETES, TAMBÉ CREIEM QUE ÉS CABDAL: Augmentar la capacitat de control sobre els impostos ja existents per tal d’evitar el frau.</w:t>
      </w:r>
    </w:p>
    <w:p w:rsidR="00B403C9" w:rsidRPr="006901A9" w:rsidRDefault="00B403C9" w:rsidP="00980CC8">
      <w:pPr>
        <w:numPr>
          <w:ilvl w:val="1"/>
          <w:numId w:val="2"/>
        </w:numPr>
        <w:spacing w:line="240" w:lineRule="auto"/>
        <w:jc w:val="both"/>
        <w:rPr>
          <w:rFonts w:ascii="Verdana" w:hAnsi="Verdana" w:cs="Verdana"/>
          <w:b/>
          <w:bCs/>
        </w:rPr>
      </w:pPr>
      <w:r w:rsidRPr="006901A9">
        <w:rPr>
          <w:rFonts w:ascii="Verdana" w:hAnsi="Verdana" w:cs="Verdana"/>
          <w:b/>
          <w:bCs/>
        </w:rPr>
        <w:t>Consolidar un sistema que recaudi de manera més equitativa, on qui més té hi contribueixi de manera proporcional.</w:t>
      </w:r>
    </w:p>
    <w:p w:rsidR="00B403C9" w:rsidRPr="006901A9" w:rsidRDefault="00B403C9" w:rsidP="00980CC8">
      <w:pPr>
        <w:numPr>
          <w:ilvl w:val="1"/>
          <w:numId w:val="2"/>
        </w:numPr>
        <w:spacing w:line="240" w:lineRule="auto"/>
        <w:jc w:val="both"/>
        <w:rPr>
          <w:rFonts w:ascii="Verdana" w:hAnsi="Verdana" w:cs="Verdana"/>
          <w:b/>
          <w:bCs/>
        </w:rPr>
      </w:pPr>
      <w:r w:rsidRPr="006901A9">
        <w:rPr>
          <w:rFonts w:ascii="Verdana" w:hAnsi="Verdana" w:cs="Verdana"/>
          <w:b/>
          <w:bCs/>
        </w:rPr>
        <w:t>I Garantir una bona redistribució dels recursos recaptats per tal de fomentar la cohesió social, garantint-ne una bona gestió.</w:t>
      </w:r>
    </w:p>
    <w:p w:rsidR="00B403C9" w:rsidRPr="006901A9" w:rsidRDefault="00B403C9" w:rsidP="00980CC8">
      <w:pPr>
        <w:numPr>
          <w:ilvl w:val="0"/>
          <w:numId w:val="2"/>
        </w:numPr>
        <w:spacing w:line="240" w:lineRule="auto"/>
        <w:jc w:val="both"/>
        <w:rPr>
          <w:rFonts w:ascii="Verdana" w:hAnsi="Verdana" w:cs="Verdana"/>
        </w:rPr>
      </w:pPr>
      <w:r w:rsidRPr="006901A9">
        <w:rPr>
          <w:rFonts w:ascii="Verdana" w:hAnsi="Verdana" w:cs="Verdana"/>
        </w:rPr>
        <w:t xml:space="preserve">FINALMENT, </w:t>
      </w:r>
      <w:r>
        <w:rPr>
          <w:rFonts w:ascii="Verdana" w:hAnsi="Verdana" w:cs="Verdana"/>
        </w:rPr>
        <w:t>l</w:t>
      </w:r>
      <w:r w:rsidRPr="006901A9">
        <w:rPr>
          <w:rFonts w:ascii="Verdana" w:hAnsi="Verdana" w:cs="Verdana"/>
        </w:rPr>
        <w:t xml:space="preserve">a </w:t>
      </w:r>
      <w:r>
        <w:rPr>
          <w:rFonts w:ascii="Verdana" w:hAnsi="Verdana" w:cs="Verdana"/>
        </w:rPr>
        <w:t>P</w:t>
      </w:r>
      <w:r w:rsidRPr="006901A9">
        <w:rPr>
          <w:rFonts w:ascii="Verdana" w:hAnsi="Verdana" w:cs="Verdana"/>
        </w:rPr>
        <w:t xml:space="preserve">lataforma també incideix en la </w:t>
      </w:r>
      <w:r w:rsidRPr="006901A9">
        <w:rPr>
          <w:rFonts w:ascii="Verdana" w:hAnsi="Verdana" w:cs="Verdana"/>
          <w:b/>
          <w:bCs/>
        </w:rPr>
        <w:t>necessitat urgent d’establir un impost a les transaccions financeres internacionals que contribueixi, entre d’altres coses, a dissuadir l’especulació</w:t>
      </w:r>
      <w:r w:rsidRPr="006901A9">
        <w:rPr>
          <w:rFonts w:ascii="Verdana" w:hAnsi="Verdana" w:cs="Verdana"/>
        </w:rPr>
        <w:t>.</w:t>
      </w:r>
    </w:p>
    <w:p w:rsidR="00B403C9" w:rsidRPr="006901A9" w:rsidRDefault="00B403C9" w:rsidP="00980CC8">
      <w:pPr>
        <w:numPr>
          <w:ilvl w:val="1"/>
          <w:numId w:val="2"/>
        </w:numPr>
        <w:spacing w:line="240" w:lineRule="auto"/>
        <w:ind w:left="1077" w:hanging="357"/>
        <w:jc w:val="both"/>
        <w:rPr>
          <w:rFonts w:ascii="Verdana" w:hAnsi="Verdana" w:cs="Verdana"/>
        </w:rPr>
      </w:pPr>
      <w:r w:rsidRPr="006901A9">
        <w:rPr>
          <w:rFonts w:ascii="Verdana" w:hAnsi="Verdana" w:cs="Verdana"/>
        </w:rPr>
        <w:t>EN AQUEST SENTIT, Volem instar al Parlament de Catalunya a que elabori i sotmeti a aprovació una moció a favor de “La creació d’un nou impost a les transaccions financeres (ITF)” així com que aquesta proposta sigui traslladada al Parlament Espanyol pels grups polítics catalans.</w:t>
      </w:r>
    </w:p>
    <w:p w:rsidR="00B403C9" w:rsidRPr="006901A9" w:rsidRDefault="00B403C9" w:rsidP="00980CC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Verdana" w:hAnsi="Verdana" w:cs="Verdana"/>
          <w:b/>
          <w:bCs/>
          <w:lang w:val="ca-ES"/>
        </w:rPr>
      </w:pPr>
      <w:r w:rsidRPr="006901A9">
        <w:rPr>
          <w:rFonts w:ascii="Verdana" w:hAnsi="Verdana" w:cs="Verdana"/>
          <w:b/>
          <w:bCs/>
          <w:lang w:val="ca-ES"/>
        </w:rPr>
        <w:t>RECLAMEM LA NECESSITAT IMPERIOSA DE LLUITAR CONTRA EL FRAU FISCAL COM UNA TASCA ESSENCIAL EN L’OBJECTIU D’ASSOLIR UNA SOCIETAT MÉS JUSTA I EQUITATIVA.</w:t>
      </w:r>
    </w:p>
    <w:p w:rsidR="00B403C9" w:rsidRPr="00980CC8" w:rsidRDefault="00B403C9" w:rsidP="00312555">
      <w:pPr>
        <w:pStyle w:val="ListParagraph"/>
        <w:spacing w:after="0" w:line="240" w:lineRule="auto"/>
        <w:ind w:left="0"/>
        <w:jc w:val="both"/>
        <w:rPr>
          <w:rFonts w:ascii="Verdana" w:hAnsi="Verdana" w:cs="Verdana"/>
          <w:highlight w:val="green"/>
          <w:lang w:val="ca-ES"/>
        </w:rPr>
      </w:pPr>
    </w:p>
    <w:p w:rsidR="00B403C9" w:rsidRPr="00980CC8" w:rsidRDefault="00B403C9" w:rsidP="00980CC8">
      <w:pPr>
        <w:jc w:val="both"/>
        <w:rPr>
          <w:rFonts w:ascii="Verdana" w:hAnsi="Verdana" w:cs="Verdana"/>
          <w:u w:val="single"/>
          <w:lang w:val="ca-ES"/>
        </w:rPr>
      </w:pPr>
      <w:r w:rsidRPr="00980CC8">
        <w:rPr>
          <w:rFonts w:ascii="Verdana" w:hAnsi="Verdana" w:cs="Verdana"/>
          <w:u w:val="single"/>
          <w:lang w:val="ca-ES"/>
        </w:rPr>
        <w:t xml:space="preserve">QUANTIFICACIÓ I MESURES </w:t>
      </w:r>
      <w:r>
        <w:rPr>
          <w:rFonts w:ascii="Verdana" w:hAnsi="Verdana" w:cs="Verdana"/>
          <w:u w:val="single"/>
          <w:lang w:val="ca-ES"/>
        </w:rPr>
        <w:t xml:space="preserve">CONTRA EL </w:t>
      </w:r>
      <w:r w:rsidRPr="00980CC8">
        <w:rPr>
          <w:rFonts w:ascii="Verdana" w:hAnsi="Verdana" w:cs="Verdana"/>
          <w:u w:val="single"/>
          <w:lang w:val="ca-ES"/>
        </w:rPr>
        <w:t>FRAU</w:t>
      </w:r>
      <w:r>
        <w:rPr>
          <w:rFonts w:ascii="Verdana" w:hAnsi="Verdana" w:cs="Verdana"/>
          <w:u w:val="single"/>
          <w:lang w:val="ca-ES"/>
        </w:rPr>
        <w:t xml:space="preserve"> FISCAL</w:t>
      </w:r>
      <w:r w:rsidRPr="00980CC8">
        <w:rPr>
          <w:rFonts w:ascii="Verdana" w:hAnsi="Verdana" w:cs="Verdana"/>
          <w:u w:val="single"/>
          <w:lang w:val="ca-ES"/>
        </w:rPr>
        <w:t>:</w:t>
      </w:r>
    </w:p>
    <w:p w:rsidR="00B403C9" w:rsidRPr="002012CD" w:rsidRDefault="00B403C9" w:rsidP="00980CC8">
      <w:pPr>
        <w:numPr>
          <w:ilvl w:val="0"/>
          <w:numId w:val="2"/>
        </w:numPr>
        <w:spacing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  <w:lang w:val="ca-ES"/>
        </w:rPr>
        <w:t>Des de la Plataforma pro</w:t>
      </w:r>
      <w:r w:rsidRPr="00980CC8">
        <w:rPr>
          <w:rFonts w:ascii="Verdana" w:hAnsi="Verdana" w:cs="Verdana"/>
          <w:lang w:val="ca-ES"/>
        </w:rPr>
        <w:t>pos</w:t>
      </w:r>
      <w:r>
        <w:rPr>
          <w:rFonts w:ascii="Verdana" w:hAnsi="Verdana" w:cs="Verdana"/>
          <w:lang w:val="ca-ES"/>
        </w:rPr>
        <w:t xml:space="preserve">em </w:t>
      </w:r>
      <w:r w:rsidRPr="00980CC8">
        <w:rPr>
          <w:rFonts w:ascii="Verdana" w:hAnsi="Verdana" w:cs="Verdana"/>
          <w:lang w:val="ca-ES"/>
        </w:rPr>
        <w:t xml:space="preserve">tot un seguit de mesures contra el frau fiscal, </w:t>
      </w:r>
      <w:r>
        <w:rPr>
          <w:rFonts w:ascii="Verdana" w:hAnsi="Verdana" w:cs="Verdana"/>
          <w:lang w:val="ca-ES"/>
        </w:rPr>
        <w:t>que s’estima en</w:t>
      </w:r>
      <w:r w:rsidRPr="00980CC8">
        <w:rPr>
          <w:rFonts w:ascii="Verdana" w:hAnsi="Verdana" w:cs="Verdana"/>
          <w:b/>
          <w:bCs/>
          <w:lang w:val="ca-ES"/>
        </w:rPr>
        <w:t xml:space="preserve"> més d’un 22% a Catalunya i proper al 25% en el conjunt de l’Estat.</w:t>
      </w:r>
      <w:r>
        <w:rPr>
          <w:rFonts w:ascii="Verdana" w:hAnsi="Verdana" w:cs="Verdana"/>
          <w:b/>
          <w:bCs/>
          <w:lang w:val="ca-ES"/>
        </w:rPr>
        <w:t xml:space="preserve"> </w:t>
      </w:r>
      <w:r w:rsidRPr="00980CC8">
        <w:rPr>
          <w:rFonts w:ascii="Verdana" w:hAnsi="Verdana" w:cs="Verdana"/>
        </w:rPr>
        <w:t>No podem permetre que es defineixi fiscalment a Espanya i</w:t>
      </w:r>
      <w:r>
        <w:rPr>
          <w:rFonts w:ascii="Verdana" w:hAnsi="Verdana" w:cs="Verdana"/>
        </w:rPr>
        <w:t>,</w:t>
      </w:r>
      <w:r w:rsidRPr="00980CC8">
        <w:rPr>
          <w:rFonts w:ascii="Verdana" w:hAnsi="Verdana" w:cs="Verdana"/>
        </w:rPr>
        <w:t xml:space="preserve"> per extensió</w:t>
      </w:r>
      <w:r>
        <w:rPr>
          <w:rFonts w:ascii="Verdana" w:hAnsi="Verdana" w:cs="Verdana"/>
        </w:rPr>
        <w:t>,</w:t>
      </w:r>
      <w:r w:rsidRPr="00980CC8">
        <w:rPr>
          <w:rFonts w:ascii="Verdana" w:hAnsi="Verdana" w:cs="Verdana"/>
        </w:rPr>
        <w:t xml:space="preserve"> a Catalunya com un balneari fiscal</w:t>
      </w:r>
      <w:r w:rsidRPr="002012CD">
        <w:rPr>
          <w:rFonts w:ascii="Verdana" w:hAnsi="Verdana" w:cs="Verdana"/>
          <w:b/>
          <w:bCs/>
        </w:rPr>
        <w:t>, amb un frau deu punts superior a la mitja europea</w:t>
      </w:r>
      <w:r>
        <w:rPr>
          <w:rFonts w:ascii="Verdana" w:hAnsi="Verdana" w:cs="Verdana"/>
          <w:b/>
          <w:bCs/>
        </w:rPr>
        <w:t>.</w:t>
      </w:r>
    </w:p>
    <w:p w:rsidR="00B403C9" w:rsidRDefault="00B403C9" w:rsidP="00980CC8">
      <w:pPr>
        <w:numPr>
          <w:ilvl w:val="0"/>
          <w:numId w:val="2"/>
        </w:numPr>
        <w:spacing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Si el percentatge de frau es</w:t>
      </w:r>
      <w:r w:rsidRPr="00980CC8">
        <w:rPr>
          <w:rFonts w:ascii="Verdana" w:hAnsi="Verdana" w:cs="Verdana"/>
        </w:rPr>
        <w:t xml:space="preserve"> redu</w:t>
      </w:r>
      <w:r>
        <w:rPr>
          <w:rFonts w:ascii="Verdana" w:hAnsi="Verdana" w:cs="Verdana"/>
        </w:rPr>
        <w:t>ís en aquests</w:t>
      </w:r>
      <w:r w:rsidRPr="00980CC8">
        <w:rPr>
          <w:rFonts w:ascii="Verdana" w:hAnsi="Verdana" w:cs="Verdana"/>
        </w:rPr>
        <w:t xml:space="preserve"> 10 punts</w:t>
      </w:r>
      <w:r>
        <w:rPr>
          <w:rFonts w:ascii="Verdana" w:hAnsi="Verdana" w:cs="Verdana"/>
        </w:rPr>
        <w:t xml:space="preserve"> que ens separen de la mitja dels països del nostre entorn,</w:t>
      </w:r>
      <w:r w:rsidRPr="00980CC8">
        <w:rPr>
          <w:rFonts w:ascii="Verdana" w:hAnsi="Verdana" w:cs="Verdana"/>
        </w:rPr>
        <w:t xml:space="preserve"> </w:t>
      </w:r>
      <w:r w:rsidRPr="002012CD">
        <w:rPr>
          <w:rFonts w:ascii="Verdana" w:hAnsi="Verdana" w:cs="Verdana"/>
        </w:rPr>
        <w:t>s’obtindria una recaptació addicional de 30.000 mil·lions d’euros</w:t>
      </w:r>
      <w:r>
        <w:rPr>
          <w:rFonts w:ascii="Verdana" w:hAnsi="Verdana" w:cs="Verdana"/>
        </w:rPr>
        <w:t xml:space="preserve">. Per tant, </w:t>
      </w:r>
      <w:r w:rsidRPr="00980CC8">
        <w:rPr>
          <w:rFonts w:ascii="Verdana" w:hAnsi="Verdana" w:cs="Verdana"/>
        </w:rPr>
        <w:t>caldria incrementar la tributació de l’IVA i/o</w:t>
      </w:r>
      <w:r>
        <w:rPr>
          <w:rFonts w:ascii="Verdana" w:hAnsi="Verdana" w:cs="Verdana"/>
        </w:rPr>
        <w:t xml:space="preserve"> implementar una</w:t>
      </w:r>
      <w:r w:rsidRPr="00980CC8">
        <w:rPr>
          <w:rFonts w:ascii="Verdana" w:hAnsi="Verdana" w:cs="Verdana"/>
        </w:rPr>
        <w:t xml:space="preserve"> retallada de despeses socials?</w:t>
      </w:r>
    </w:p>
    <w:p w:rsidR="00B403C9" w:rsidRPr="002012CD" w:rsidRDefault="00B403C9" w:rsidP="00980CC8">
      <w:pPr>
        <w:numPr>
          <w:ilvl w:val="0"/>
          <w:numId w:val="2"/>
        </w:numPr>
        <w:spacing w:line="240" w:lineRule="auto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t xml:space="preserve">Cal </w:t>
      </w:r>
      <w:r w:rsidRPr="00980CC8">
        <w:rPr>
          <w:rFonts w:ascii="Verdana" w:hAnsi="Verdana" w:cs="Verdana"/>
        </w:rPr>
        <w:t xml:space="preserve">constatar que no es poden incrementar els impostos sense </w:t>
      </w:r>
      <w:r>
        <w:rPr>
          <w:rFonts w:ascii="Verdana" w:hAnsi="Verdana" w:cs="Verdana"/>
        </w:rPr>
        <w:t>que hi hagi</w:t>
      </w:r>
      <w:r w:rsidRPr="00980CC8">
        <w:rPr>
          <w:rFonts w:ascii="Verdana" w:hAnsi="Verdana" w:cs="Verdana"/>
        </w:rPr>
        <w:t xml:space="preserve"> una sòlida </w:t>
      </w:r>
      <w:r>
        <w:rPr>
          <w:rFonts w:ascii="Verdana" w:hAnsi="Verdana" w:cs="Verdana"/>
        </w:rPr>
        <w:t>base de</w:t>
      </w:r>
      <w:r w:rsidRPr="00980CC8">
        <w:rPr>
          <w:rFonts w:ascii="Verdana" w:hAnsi="Verdana" w:cs="Verdana"/>
        </w:rPr>
        <w:t xml:space="preserve"> control sobre els ja existents</w:t>
      </w:r>
      <w:r>
        <w:rPr>
          <w:rFonts w:ascii="Verdana" w:hAnsi="Verdana" w:cs="Verdana"/>
        </w:rPr>
        <w:t xml:space="preserve">, </w:t>
      </w:r>
      <w:r w:rsidRPr="00980CC8">
        <w:rPr>
          <w:rFonts w:ascii="Verdana" w:hAnsi="Verdana" w:cs="Verdana"/>
        </w:rPr>
        <w:t>perqu</w:t>
      </w:r>
      <w:r>
        <w:rPr>
          <w:rFonts w:ascii="Verdana" w:hAnsi="Verdana" w:cs="Verdana"/>
        </w:rPr>
        <w:t xml:space="preserve">è si no els qui </w:t>
      </w:r>
      <w:r w:rsidRPr="00980CC8">
        <w:rPr>
          <w:rFonts w:ascii="Verdana" w:hAnsi="Verdana" w:cs="Verdana"/>
        </w:rPr>
        <w:t>suport</w:t>
      </w:r>
      <w:r>
        <w:rPr>
          <w:rFonts w:ascii="Verdana" w:hAnsi="Verdana" w:cs="Verdana"/>
        </w:rPr>
        <w:t>aran</w:t>
      </w:r>
      <w:r w:rsidRPr="00980CC8">
        <w:rPr>
          <w:rFonts w:ascii="Verdana" w:hAnsi="Verdana" w:cs="Verdana"/>
        </w:rPr>
        <w:t xml:space="preserve"> la pujada d</w:t>
      </w:r>
      <w:r>
        <w:rPr>
          <w:rFonts w:ascii="Verdana" w:hAnsi="Verdana" w:cs="Verdana"/>
        </w:rPr>
        <w:t>’</w:t>
      </w:r>
      <w:r w:rsidRPr="00980CC8">
        <w:rPr>
          <w:rFonts w:ascii="Verdana" w:hAnsi="Verdana" w:cs="Verdana"/>
        </w:rPr>
        <w:t>impos</w:t>
      </w:r>
      <w:r>
        <w:rPr>
          <w:rFonts w:ascii="Verdana" w:hAnsi="Verdana" w:cs="Verdana"/>
        </w:rPr>
        <w:t xml:space="preserve">tos tornaran a ser els mateixos: </w:t>
      </w:r>
      <w:r w:rsidRPr="002012CD">
        <w:rPr>
          <w:rFonts w:ascii="Verdana" w:hAnsi="Verdana" w:cs="Verdana"/>
          <w:b/>
          <w:bCs/>
        </w:rPr>
        <w:t>No es poden exigir i menys encara AUGMENTAR els impostos amb un sistema fiscal imperfecte:</w:t>
      </w:r>
    </w:p>
    <w:p w:rsidR="00B403C9" w:rsidRDefault="00B403C9" w:rsidP="002012CD">
      <w:pPr>
        <w:numPr>
          <w:ilvl w:val="1"/>
          <w:numId w:val="2"/>
        </w:numPr>
        <w:spacing w:line="240" w:lineRule="auto"/>
        <w:jc w:val="both"/>
        <w:rPr>
          <w:rFonts w:ascii="Verdana" w:hAnsi="Verdana" w:cs="Verdana"/>
        </w:rPr>
      </w:pPr>
      <w:r w:rsidRPr="00980CC8">
        <w:rPr>
          <w:rFonts w:ascii="Verdana" w:hAnsi="Verdana" w:cs="Verdana"/>
        </w:rPr>
        <w:t>El nostre sistema fiscal no es pot basar en gravar més i més a les mateixes rendes, basicament les rendes mitjanes, que coincideixen amb les rendes del treball.</w:t>
      </w:r>
    </w:p>
    <w:p w:rsidR="00B403C9" w:rsidRDefault="00B403C9" w:rsidP="00980CC8">
      <w:pPr>
        <w:numPr>
          <w:ilvl w:val="1"/>
          <w:numId w:val="2"/>
        </w:numPr>
        <w:spacing w:line="240" w:lineRule="auto"/>
        <w:jc w:val="both"/>
        <w:rPr>
          <w:rFonts w:ascii="Verdana" w:hAnsi="Verdana" w:cs="Verdana"/>
        </w:rPr>
      </w:pPr>
      <w:r w:rsidRPr="00980CC8">
        <w:rPr>
          <w:rFonts w:ascii="Verdana" w:hAnsi="Verdana" w:cs="Verdana"/>
        </w:rPr>
        <w:t xml:space="preserve">No es pot permetre, en un món tant internacionalitzat com l’actual, la deslocalització de les rendes generades </w:t>
      </w:r>
      <w:r>
        <w:rPr>
          <w:rFonts w:ascii="Verdana" w:hAnsi="Verdana" w:cs="Verdana"/>
        </w:rPr>
        <w:t>en e</w:t>
      </w:r>
      <w:r w:rsidRPr="00980CC8">
        <w:rPr>
          <w:rFonts w:ascii="Verdana" w:hAnsi="Verdana" w:cs="Verdana"/>
        </w:rPr>
        <w:t xml:space="preserve">l nostre territori (parlem de les societats </w:t>
      </w:r>
      <w:r w:rsidRPr="00980CC8">
        <w:rPr>
          <w:rFonts w:ascii="Verdana" w:hAnsi="Verdana" w:cs="Verdana"/>
          <w:i/>
          <w:iCs/>
        </w:rPr>
        <w:t>off shore</w:t>
      </w:r>
      <w:r w:rsidRPr="00980CC8">
        <w:rPr>
          <w:rFonts w:ascii="Verdana" w:hAnsi="Verdana" w:cs="Verdana"/>
        </w:rPr>
        <w:t>, dels paradisos fiscals).</w:t>
      </w:r>
    </w:p>
    <w:p w:rsidR="00B403C9" w:rsidRPr="00980CC8" w:rsidRDefault="00B403C9" w:rsidP="00980CC8">
      <w:pPr>
        <w:numPr>
          <w:ilvl w:val="1"/>
          <w:numId w:val="2"/>
        </w:numPr>
        <w:spacing w:line="240" w:lineRule="auto"/>
        <w:jc w:val="both"/>
        <w:rPr>
          <w:rFonts w:ascii="Verdana" w:hAnsi="Verdana" w:cs="Verdana"/>
        </w:rPr>
      </w:pPr>
      <w:r w:rsidRPr="002012CD">
        <w:rPr>
          <w:rFonts w:ascii="Verdana" w:hAnsi="Verdana" w:cs="Verdana"/>
          <w:b/>
          <w:bCs/>
        </w:rPr>
        <w:t>No podem permetre beneficis fiscals en les rendes especulatives,</w:t>
      </w:r>
      <w:r w:rsidRPr="00980CC8">
        <w:rPr>
          <w:rFonts w:ascii="Verdana" w:hAnsi="Verdana" w:cs="Verdana"/>
        </w:rPr>
        <w:t xml:space="preserve"> és a dir, les no productives.</w:t>
      </w:r>
    </w:p>
    <w:p w:rsidR="00B403C9" w:rsidRPr="00980CC8" w:rsidRDefault="00B403C9" w:rsidP="00A157DC">
      <w:pPr>
        <w:numPr>
          <w:ilvl w:val="0"/>
          <w:numId w:val="2"/>
        </w:numPr>
        <w:spacing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Una e</w:t>
      </w:r>
      <w:r w:rsidRPr="00980CC8">
        <w:rPr>
          <w:rFonts w:ascii="Verdana" w:hAnsi="Verdana" w:cs="Verdana"/>
        </w:rPr>
        <w:t xml:space="preserve">conomia submergida </w:t>
      </w:r>
      <w:r>
        <w:rPr>
          <w:rFonts w:ascii="Verdana" w:hAnsi="Verdana" w:cs="Verdana"/>
        </w:rPr>
        <w:t>que es calcula és</w:t>
      </w:r>
      <w:r w:rsidRPr="00980CC8">
        <w:rPr>
          <w:rFonts w:ascii="Verdana" w:hAnsi="Verdana" w:cs="Verdana"/>
        </w:rPr>
        <w:t xml:space="preserve"> superior al 22% no significa que un de cada quatre </w:t>
      </w:r>
      <w:r>
        <w:rPr>
          <w:rFonts w:ascii="Verdana" w:hAnsi="Verdana" w:cs="Verdana"/>
        </w:rPr>
        <w:t xml:space="preserve">persones </w:t>
      </w:r>
      <w:r w:rsidRPr="00980CC8">
        <w:rPr>
          <w:rFonts w:ascii="Verdana" w:hAnsi="Verdana" w:cs="Verdana"/>
        </w:rPr>
        <w:t>treballador</w:t>
      </w:r>
      <w:r>
        <w:rPr>
          <w:rFonts w:ascii="Verdana" w:hAnsi="Verdana" w:cs="Verdana"/>
        </w:rPr>
        <w:t>e</w:t>
      </w:r>
      <w:r w:rsidRPr="00980CC8">
        <w:rPr>
          <w:rFonts w:ascii="Verdana" w:hAnsi="Verdana" w:cs="Verdana"/>
        </w:rPr>
        <w:t>s no declar</w:t>
      </w:r>
      <w:r>
        <w:rPr>
          <w:rFonts w:ascii="Verdana" w:hAnsi="Verdana" w:cs="Verdana"/>
        </w:rPr>
        <w:t>a</w:t>
      </w:r>
      <w:r w:rsidRPr="00980CC8">
        <w:rPr>
          <w:rFonts w:ascii="Verdana" w:hAnsi="Verdana" w:cs="Verdana"/>
        </w:rPr>
        <w:t xml:space="preserve">, és un fet </w:t>
      </w:r>
      <w:r>
        <w:rPr>
          <w:rFonts w:ascii="Verdana" w:hAnsi="Verdana" w:cs="Verdana"/>
        </w:rPr>
        <w:t xml:space="preserve">que </w:t>
      </w:r>
      <w:r w:rsidRPr="00980CC8">
        <w:rPr>
          <w:rFonts w:ascii="Verdana" w:hAnsi="Verdana" w:cs="Verdana"/>
        </w:rPr>
        <w:t>les grans bosses de frau no es generen en les rendes del treball.</w:t>
      </w:r>
    </w:p>
    <w:p w:rsidR="00B403C9" w:rsidRPr="00980CC8" w:rsidRDefault="00B403C9" w:rsidP="002012CD">
      <w:pPr>
        <w:numPr>
          <w:ilvl w:val="0"/>
          <w:numId w:val="2"/>
        </w:numPr>
        <w:spacing w:line="240" w:lineRule="auto"/>
        <w:jc w:val="both"/>
        <w:rPr>
          <w:rFonts w:ascii="Verdana" w:hAnsi="Verdana" w:cs="Verdana"/>
        </w:rPr>
      </w:pPr>
      <w:r w:rsidRPr="00A157DC">
        <w:rPr>
          <w:rFonts w:ascii="Verdana" w:hAnsi="Verdana" w:cs="Verdana"/>
          <w:b/>
          <w:bCs/>
        </w:rPr>
        <w:t>Hem de gravar la riquesa allà on es trobi:</w:t>
      </w:r>
      <w:r>
        <w:rPr>
          <w:rFonts w:ascii="Verdana" w:hAnsi="Verdana" w:cs="Verdana"/>
        </w:rPr>
        <w:t xml:space="preserve"> </w:t>
      </w:r>
      <w:r w:rsidRPr="00980CC8">
        <w:rPr>
          <w:rFonts w:ascii="Verdana" w:hAnsi="Verdana" w:cs="Verdana"/>
        </w:rPr>
        <w:t xml:space="preserve">de què serveix </w:t>
      </w:r>
      <w:r>
        <w:rPr>
          <w:rFonts w:ascii="Verdana" w:hAnsi="Verdana" w:cs="Verdana"/>
        </w:rPr>
        <w:t>perseguir a una p</w:t>
      </w:r>
      <w:r w:rsidRPr="00980CC8">
        <w:rPr>
          <w:rFonts w:ascii="Verdana" w:hAnsi="Verdana" w:cs="Verdana"/>
        </w:rPr>
        <w:t>etita empresa</w:t>
      </w:r>
      <w:r>
        <w:rPr>
          <w:rFonts w:ascii="Verdana" w:hAnsi="Verdana" w:cs="Verdana"/>
        </w:rPr>
        <w:t xml:space="preserve"> o a una persona assalariada</w:t>
      </w:r>
      <w:r w:rsidRPr="00980CC8">
        <w:rPr>
          <w:rFonts w:ascii="Verdana" w:hAnsi="Verdana" w:cs="Verdana"/>
        </w:rPr>
        <w:t xml:space="preserve"> quan els grans patrimonis, les grans rendes</w:t>
      </w:r>
      <w:r>
        <w:rPr>
          <w:rFonts w:ascii="Verdana" w:hAnsi="Verdana" w:cs="Verdana"/>
        </w:rPr>
        <w:t xml:space="preserve"> i</w:t>
      </w:r>
      <w:r w:rsidRPr="00980CC8">
        <w:rPr>
          <w:rFonts w:ascii="Verdana" w:hAnsi="Verdana" w:cs="Verdana"/>
        </w:rPr>
        <w:t xml:space="preserve"> les activitats especulatives, no paguen els seus impostos</w:t>
      </w:r>
      <w:r>
        <w:rPr>
          <w:rFonts w:ascii="Verdana" w:hAnsi="Verdana" w:cs="Verdana"/>
        </w:rPr>
        <w:t xml:space="preserve">? </w:t>
      </w:r>
      <w:r w:rsidRPr="002012CD">
        <w:rPr>
          <w:rFonts w:ascii="Verdana" w:hAnsi="Verdana" w:cs="Verdana"/>
          <w:b/>
          <w:bCs/>
        </w:rPr>
        <w:t>És aquí on hem de centrar els esforços perque és aquí on trobem la riquesa no declarada.</w:t>
      </w:r>
    </w:p>
    <w:p w:rsidR="00B403C9" w:rsidRDefault="00B403C9" w:rsidP="00980CC8">
      <w:pPr>
        <w:numPr>
          <w:ilvl w:val="0"/>
          <w:numId w:val="2"/>
        </w:numPr>
        <w:spacing w:line="240" w:lineRule="auto"/>
        <w:jc w:val="both"/>
        <w:rPr>
          <w:rFonts w:ascii="Verdana" w:hAnsi="Verdana" w:cs="Verdana"/>
        </w:rPr>
      </w:pPr>
      <w:r w:rsidRPr="00980CC8">
        <w:rPr>
          <w:rFonts w:ascii="Verdana" w:hAnsi="Verdana" w:cs="Verdana"/>
        </w:rPr>
        <w:t xml:space="preserve">A grans trets, les mesures que aquesta </w:t>
      </w:r>
      <w:r>
        <w:rPr>
          <w:rFonts w:ascii="Verdana" w:hAnsi="Verdana" w:cs="Verdana"/>
        </w:rPr>
        <w:t>P</w:t>
      </w:r>
      <w:r w:rsidRPr="00980CC8">
        <w:rPr>
          <w:rFonts w:ascii="Verdana" w:hAnsi="Verdana" w:cs="Verdana"/>
        </w:rPr>
        <w:t xml:space="preserve">lataforma proposa per </w:t>
      </w:r>
      <w:r w:rsidRPr="00A157DC">
        <w:rPr>
          <w:rFonts w:ascii="Verdana" w:hAnsi="Verdana" w:cs="Verdana"/>
          <w:b/>
          <w:bCs/>
        </w:rPr>
        <w:t xml:space="preserve">lluitar eficaçment contra l’economia submergida </w:t>
      </w:r>
      <w:r w:rsidRPr="00980CC8">
        <w:rPr>
          <w:rFonts w:ascii="Verdana" w:hAnsi="Verdana" w:cs="Verdana"/>
        </w:rPr>
        <w:t>es correspondrien amb tres factors fonamentals:</w:t>
      </w:r>
    </w:p>
    <w:p w:rsidR="00B403C9" w:rsidRDefault="00B403C9" w:rsidP="00980CC8">
      <w:pPr>
        <w:numPr>
          <w:ilvl w:val="1"/>
          <w:numId w:val="2"/>
        </w:numPr>
        <w:spacing w:line="240" w:lineRule="auto"/>
        <w:jc w:val="both"/>
        <w:rPr>
          <w:rFonts w:ascii="Verdana" w:hAnsi="Verdana" w:cs="Verdana"/>
        </w:rPr>
      </w:pPr>
      <w:r w:rsidRPr="00980CC8">
        <w:rPr>
          <w:rFonts w:ascii="Verdana" w:hAnsi="Verdana" w:cs="Verdana"/>
        </w:rPr>
        <w:t>Una voluntat política de gravar la renda en aquells llocs on realment existeix riquesa</w:t>
      </w:r>
      <w:r>
        <w:rPr>
          <w:rFonts w:ascii="Verdana" w:hAnsi="Verdana" w:cs="Verdana"/>
        </w:rPr>
        <w:t xml:space="preserve"> i</w:t>
      </w:r>
      <w:r w:rsidRPr="00980CC8">
        <w:rPr>
          <w:rFonts w:ascii="Verdana" w:hAnsi="Verdana" w:cs="Verdana"/>
        </w:rPr>
        <w:t xml:space="preserve"> no de forma sistemática en les rendes mitges de</w:t>
      </w:r>
      <w:r>
        <w:rPr>
          <w:rFonts w:ascii="Verdana" w:hAnsi="Verdana" w:cs="Verdana"/>
        </w:rPr>
        <w:t xml:space="preserve">ls </w:t>
      </w:r>
      <w:r w:rsidRPr="00980CC8">
        <w:rPr>
          <w:rFonts w:ascii="Verdana" w:hAnsi="Verdana" w:cs="Verdana"/>
        </w:rPr>
        <w:t>treballadors</w:t>
      </w:r>
      <w:r>
        <w:rPr>
          <w:rFonts w:ascii="Verdana" w:hAnsi="Verdana" w:cs="Verdana"/>
        </w:rPr>
        <w:t xml:space="preserve"> i treballadores</w:t>
      </w:r>
      <w:r w:rsidRPr="00980CC8">
        <w:rPr>
          <w:rFonts w:ascii="Verdana" w:hAnsi="Verdana" w:cs="Verdana"/>
        </w:rPr>
        <w:t xml:space="preserve"> i </w:t>
      </w:r>
      <w:r>
        <w:rPr>
          <w:rFonts w:ascii="Verdana" w:hAnsi="Verdana" w:cs="Verdana"/>
        </w:rPr>
        <w:t xml:space="preserve">les </w:t>
      </w:r>
      <w:r w:rsidRPr="00980CC8">
        <w:rPr>
          <w:rFonts w:ascii="Verdana" w:hAnsi="Verdana" w:cs="Verdana"/>
        </w:rPr>
        <w:t>petites empreses.</w:t>
      </w:r>
    </w:p>
    <w:p w:rsidR="00B403C9" w:rsidRDefault="00B403C9" w:rsidP="00980CC8">
      <w:pPr>
        <w:numPr>
          <w:ilvl w:val="1"/>
          <w:numId w:val="2"/>
        </w:numPr>
        <w:spacing w:line="240" w:lineRule="auto"/>
        <w:jc w:val="both"/>
        <w:rPr>
          <w:rFonts w:ascii="Verdana" w:hAnsi="Verdana" w:cs="Verdana"/>
        </w:rPr>
      </w:pPr>
      <w:r w:rsidRPr="00980CC8">
        <w:rPr>
          <w:rFonts w:ascii="Verdana" w:hAnsi="Verdana" w:cs="Verdana"/>
        </w:rPr>
        <w:t xml:space="preserve">Una sensibilització ciutadana respecte </w:t>
      </w:r>
      <w:r>
        <w:rPr>
          <w:rFonts w:ascii="Verdana" w:hAnsi="Verdana" w:cs="Verdana"/>
        </w:rPr>
        <w:t xml:space="preserve">de </w:t>
      </w:r>
      <w:r w:rsidRPr="00980CC8">
        <w:rPr>
          <w:rFonts w:ascii="Verdana" w:hAnsi="Verdana" w:cs="Verdana"/>
        </w:rPr>
        <w:t>la import</w:t>
      </w:r>
      <w:r>
        <w:rPr>
          <w:rFonts w:ascii="Verdana" w:hAnsi="Verdana" w:cs="Verdana"/>
        </w:rPr>
        <w:t>à</w:t>
      </w:r>
      <w:r w:rsidRPr="00980CC8">
        <w:rPr>
          <w:rFonts w:ascii="Verdana" w:hAnsi="Verdana" w:cs="Verdana"/>
        </w:rPr>
        <w:t>ncia de</w:t>
      </w:r>
      <w:r>
        <w:rPr>
          <w:rFonts w:ascii="Verdana" w:hAnsi="Verdana" w:cs="Verdana"/>
        </w:rPr>
        <w:t xml:space="preserve"> la recpatació d’</w:t>
      </w:r>
      <w:r w:rsidRPr="00980CC8">
        <w:rPr>
          <w:rFonts w:ascii="Verdana" w:hAnsi="Verdana" w:cs="Verdana"/>
        </w:rPr>
        <w:t xml:space="preserve">impostos com </w:t>
      </w:r>
      <w:r>
        <w:rPr>
          <w:rFonts w:ascii="Verdana" w:hAnsi="Verdana" w:cs="Verdana"/>
        </w:rPr>
        <w:t xml:space="preserve">a </w:t>
      </w:r>
      <w:r w:rsidRPr="00980CC8">
        <w:rPr>
          <w:rFonts w:ascii="Verdana" w:hAnsi="Verdana" w:cs="Verdana"/>
        </w:rPr>
        <w:t>font de finançament de la despesa social</w:t>
      </w:r>
      <w:r>
        <w:rPr>
          <w:rFonts w:ascii="Verdana" w:hAnsi="Verdana" w:cs="Verdana"/>
        </w:rPr>
        <w:t>. I a</w:t>
      </w:r>
      <w:r w:rsidRPr="00980CC8">
        <w:rPr>
          <w:rFonts w:ascii="Verdana" w:hAnsi="Verdana" w:cs="Verdana"/>
        </w:rPr>
        <w:t>ixò només és possible si</w:t>
      </w:r>
      <w:r>
        <w:rPr>
          <w:rFonts w:ascii="Verdana" w:hAnsi="Verdana" w:cs="Verdana"/>
        </w:rPr>
        <w:t xml:space="preserve"> hi ha la </w:t>
      </w:r>
      <w:r w:rsidRPr="00980CC8">
        <w:rPr>
          <w:rFonts w:ascii="Verdana" w:hAnsi="Verdana" w:cs="Verdana"/>
        </w:rPr>
        <w:t xml:space="preserve">certesa de que els impostos </w:t>
      </w:r>
      <w:r>
        <w:rPr>
          <w:rFonts w:ascii="Verdana" w:hAnsi="Verdana" w:cs="Verdana"/>
        </w:rPr>
        <w:t>són gestionats de manera eficaç i eficient</w:t>
      </w:r>
      <w:r w:rsidRPr="00980CC8">
        <w:rPr>
          <w:rFonts w:ascii="Verdana" w:hAnsi="Verdana" w:cs="Verdana"/>
        </w:rPr>
        <w:t xml:space="preserve"> i, sobretot, si </w:t>
      </w:r>
      <w:r>
        <w:rPr>
          <w:rFonts w:ascii="Verdana" w:hAnsi="Verdana" w:cs="Verdana"/>
        </w:rPr>
        <w:t xml:space="preserve">hi ha </w:t>
      </w:r>
      <w:r w:rsidRPr="00980CC8">
        <w:rPr>
          <w:rFonts w:ascii="Verdana" w:hAnsi="Verdana" w:cs="Verdana"/>
        </w:rPr>
        <w:t>la garant</w:t>
      </w:r>
      <w:r>
        <w:rPr>
          <w:rFonts w:ascii="Verdana" w:hAnsi="Verdana" w:cs="Verdana"/>
        </w:rPr>
        <w:t>i</w:t>
      </w:r>
      <w:r w:rsidRPr="00980CC8">
        <w:rPr>
          <w:rFonts w:ascii="Verdana" w:hAnsi="Verdana" w:cs="Verdana"/>
        </w:rPr>
        <w:t>a de que ningú defrauda a ningú.</w:t>
      </w:r>
    </w:p>
    <w:p w:rsidR="00B403C9" w:rsidRPr="00980CC8" w:rsidRDefault="00B403C9" w:rsidP="00980CC8">
      <w:pPr>
        <w:numPr>
          <w:ilvl w:val="1"/>
          <w:numId w:val="2"/>
        </w:numPr>
        <w:spacing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E</w:t>
      </w:r>
      <w:r w:rsidRPr="00980CC8">
        <w:rPr>
          <w:rFonts w:ascii="Verdana" w:hAnsi="Verdana" w:cs="Verdana"/>
        </w:rPr>
        <w:t>n darrer terme</w:t>
      </w:r>
      <w:r>
        <w:rPr>
          <w:rFonts w:ascii="Verdana" w:hAnsi="Verdana" w:cs="Verdana"/>
        </w:rPr>
        <w:t xml:space="preserve">, i </w:t>
      </w:r>
      <w:r w:rsidRPr="00980CC8">
        <w:rPr>
          <w:rFonts w:ascii="Verdana" w:hAnsi="Verdana" w:cs="Verdana"/>
        </w:rPr>
        <w:t>d’una gran importància, una gestió òptima dels recursos humans d</w:t>
      </w:r>
      <w:r>
        <w:rPr>
          <w:rFonts w:ascii="Verdana" w:hAnsi="Verdana" w:cs="Verdana"/>
        </w:rPr>
        <w:t>e les</w:t>
      </w:r>
      <w:r w:rsidRPr="00980CC8">
        <w:rPr>
          <w:rFonts w:ascii="Verdana" w:hAnsi="Verdana" w:cs="Verdana"/>
        </w:rPr>
        <w:t xml:space="preserve"> institucions encarregades de la lluita contra el frau fiscal</w:t>
      </w:r>
      <w:r>
        <w:rPr>
          <w:rFonts w:ascii="Verdana" w:hAnsi="Verdana" w:cs="Verdana"/>
        </w:rPr>
        <w:t>:</w:t>
      </w:r>
      <w:r w:rsidRPr="00980CC8">
        <w:rPr>
          <w:rFonts w:ascii="Verdana" w:hAnsi="Verdana" w:cs="Verdana"/>
        </w:rPr>
        <w:t xml:space="preserve"> No podem permetre que tant esforç es vegi mermat per l’existència d’una organització </w:t>
      </w:r>
      <w:r>
        <w:rPr>
          <w:rFonts w:ascii="Verdana" w:hAnsi="Verdana" w:cs="Verdana"/>
        </w:rPr>
        <w:t xml:space="preserve">amb </w:t>
      </w:r>
      <w:r w:rsidRPr="00980CC8">
        <w:rPr>
          <w:rFonts w:ascii="Verdana" w:hAnsi="Verdana" w:cs="Verdana"/>
        </w:rPr>
        <w:t xml:space="preserve">greus problemes en la gestió del seu personal. </w:t>
      </w:r>
      <w:r>
        <w:rPr>
          <w:rFonts w:ascii="Verdana" w:hAnsi="Verdana" w:cs="Verdana"/>
        </w:rPr>
        <w:t>C</w:t>
      </w:r>
      <w:r w:rsidRPr="00980CC8">
        <w:rPr>
          <w:rFonts w:ascii="Verdana" w:hAnsi="Verdana" w:cs="Verdana"/>
        </w:rPr>
        <w:t xml:space="preserve">om </w:t>
      </w:r>
      <w:r>
        <w:rPr>
          <w:rFonts w:ascii="Verdana" w:hAnsi="Verdana" w:cs="Verdana"/>
        </w:rPr>
        <w:t xml:space="preserve">a </w:t>
      </w:r>
      <w:r w:rsidRPr="00980CC8">
        <w:rPr>
          <w:rFonts w:ascii="Verdana" w:hAnsi="Verdana" w:cs="Verdana"/>
        </w:rPr>
        <w:t xml:space="preserve">ciutadans amb consciència fiscal </w:t>
      </w:r>
      <w:r>
        <w:rPr>
          <w:rFonts w:ascii="Verdana" w:hAnsi="Verdana" w:cs="Verdana"/>
        </w:rPr>
        <w:t>h</w:t>
      </w:r>
      <w:r w:rsidRPr="00980CC8">
        <w:rPr>
          <w:rFonts w:ascii="Verdana" w:hAnsi="Verdana" w:cs="Verdana"/>
        </w:rPr>
        <w:t xml:space="preserve">em d’exigir que aquestes institucions </w:t>
      </w:r>
      <w:r>
        <w:rPr>
          <w:rFonts w:ascii="Verdana" w:hAnsi="Verdana" w:cs="Verdana"/>
        </w:rPr>
        <w:t>permetin</w:t>
      </w:r>
      <w:r w:rsidRPr="00980CC8">
        <w:rPr>
          <w:rFonts w:ascii="Verdana" w:hAnsi="Verdana" w:cs="Verdana"/>
        </w:rPr>
        <w:t xml:space="preserve"> el desenvolupament legítim i el reconeixement de les funcions de</w:t>
      </w:r>
      <w:r>
        <w:rPr>
          <w:rFonts w:ascii="Verdana" w:hAnsi="Verdana" w:cs="Verdana"/>
        </w:rPr>
        <w:t xml:space="preserve"> </w:t>
      </w:r>
      <w:r w:rsidRPr="00980CC8">
        <w:rPr>
          <w:rFonts w:ascii="Verdana" w:hAnsi="Verdana" w:cs="Verdana"/>
        </w:rPr>
        <w:t>l</w:t>
      </w:r>
      <w:r>
        <w:rPr>
          <w:rFonts w:ascii="Verdana" w:hAnsi="Verdana" w:cs="Verdana"/>
        </w:rPr>
        <w:t>e</w:t>
      </w:r>
      <w:r w:rsidRPr="00980CC8">
        <w:rPr>
          <w:rFonts w:ascii="Verdana" w:hAnsi="Verdana" w:cs="Verdana"/>
        </w:rPr>
        <w:t xml:space="preserve">s </w:t>
      </w:r>
      <w:r>
        <w:rPr>
          <w:rFonts w:ascii="Verdana" w:hAnsi="Verdana" w:cs="Verdana"/>
        </w:rPr>
        <w:t xml:space="preserve">persones </w:t>
      </w:r>
      <w:r w:rsidRPr="00980CC8">
        <w:rPr>
          <w:rFonts w:ascii="Verdana" w:hAnsi="Verdana" w:cs="Verdana"/>
        </w:rPr>
        <w:t>encarrega</w:t>
      </w:r>
      <w:r>
        <w:rPr>
          <w:rFonts w:ascii="Verdana" w:hAnsi="Verdana" w:cs="Verdana"/>
        </w:rPr>
        <w:t>de</w:t>
      </w:r>
      <w:r w:rsidRPr="00980CC8">
        <w:rPr>
          <w:rFonts w:ascii="Verdana" w:hAnsi="Verdana" w:cs="Verdana"/>
        </w:rPr>
        <w:t xml:space="preserve">s de controlar l’aplicació </w:t>
      </w:r>
      <w:r>
        <w:rPr>
          <w:rFonts w:ascii="Verdana" w:hAnsi="Verdana" w:cs="Verdana"/>
        </w:rPr>
        <w:t>del sistema fiscal.</w:t>
      </w:r>
    </w:p>
    <w:p w:rsidR="00B403C9" w:rsidRDefault="00B403C9" w:rsidP="00980CC8">
      <w:pPr>
        <w:spacing w:line="240" w:lineRule="auto"/>
        <w:jc w:val="both"/>
        <w:rPr>
          <w:sz w:val="26"/>
          <w:szCs w:val="26"/>
        </w:rPr>
      </w:pPr>
    </w:p>
    <w:p w:rsidR="00B403C9" w:rsidRPr="00B9413B" w:rsidRDefault="00B403C9" w:rsidP="00980CC8">
      <w:pPr>
        <w:spacing w:line="240" w:lineRule="auto"/>
        <w:jc w:val="both"/>
        <w:rPr>
          <w:sz w:val="26"/>
          <w:szCs w:val="26"/>
        </w:rPr>
      </w:pPr>
    </w:p>
    <w:p w:rsidR="00B403C9" w:rsidRPr="00980CC8" w:rsidRDefault="00B403C9" w:rsidP="00980CC8">
      <w:pPr>
        <w:pStyle w:val="ListParagraph"/>
        <w:spacing w:line="240" w:lineRule="auto"/>
        <w:jc w:val="both"/>
        <w:rPr>
          <w:rFonts w:ascii="Verdana" w:hAnsi="Verdana" w:cs="Verdana"/>
        </w:rPr>
      </w:pPr>
    </w:p>
    <w:sectPr w:rsidR="00B403C9" w:rsidRPr="00980CC8" w:rsidSect="00A157DC">
      <w:footerReference w:type="default" r:id="rId7"/>
      <w:pgSz w:w="11906" w:h="16838"/>
      <w:pgMar w:top="1418" w:right="1236" w:bottom="851" w:left="1210" w:header="708" w:footer="93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3C9" w:rsidRDefault="00B403C9" w:rsidP="00591B0F">
      <w:pPr>
        <w:spacing w:after="0" w:line="240" w:lineRule="auto"/>
      </w:pPr>
      <w:r>
        <w:separator/>
      </w:r>
    </w:p>
  </w:endnote>
  <w:endnote w:type="continuationSeparator" w:id="1">
    <w:p w:rsidR="00B403C9" w:rsidRDefault="00B403C9" w:rsidP="00591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3C9" w:rsidRDefault="00B403C9">
    <w:pPr>
      <w:pStyle w:val="Footer"/>
      <w:jc w:val="right"/>
    </w:pPr>
    <w:fldSimple w:instr=" PAGE   \* MERGEFORMAT ">
      <w:r>
        <w:t>6</w:t>
      </w:r>
    </w:fldSimple>
  </w:p>
  <w:p w:rsidR="00B403C9" w:rsidRDefault="00B403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3C9" w:rsidRDefault="00B403C9" w:rsidP="00591B0F">
      <w:pPr>
        <w:spacing w:after="0" w:line="240" w:lineRule="auto"/>
      </w:pPr>
      <w:r>
        <w:separator/>
      </w:r>
    </w:p>
  </w:footnote>
  <w:footnote w:type="continuationSeparator" w:id="1">
    <w:p w:rsidR="00B403C9" w:rsidRDefault="00B403C9" w:rsidP="00591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20C47"/>
    <w:multiLevelType w:val="hybridMultilevel"/>
    <w:tmpl w:val="C714EECC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145B10"/>
    <w:multiLevelType w:val="hybridMultilevel"/>
    <w:tmpl w:val="8188B61C"/>
    <w:lvl w:ilvl="0" w:tplc="546AC6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9CE2275A">
      <w:numFmt w:val="bullet"/>
      <w:lvlText w:val="•"/>
      <w:lvlJc w:val="left"/>
      <w:pPr>
        <w:ind w:left="3570" w:hanging="690"/>
      </w:pPr>
      <w:rPr>
        <w:rFonts w:ascii="Georgia" w:eastAsia="Times New Roman" w:hAnsi="Georgia" w:hint="default"/>
      </w:r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322327"/>
    <w:multiLevelType w:val="hybridMultilevel"/>
    <w:tmpl w:val="81BEDB26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7B332FE9"/>
    <w:multiLevelType w:val="hybridMultilevel"/>
    <w:tmpl w:val="7434909A"/>
    <w:lvl w:ilvl="0" w:tplc="546AC6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7ECC1A38"/>
    <w:multiLevelType w:val="hybridMultilevel"/>
    <w:tmpl w:val="05AE35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0CA"/>
    <w:rsid w:val="000B39CF"/>
    <w:rsid w:val="00146AB2"/>
    <w:rsid w:val="002012CD"/>
    <w:rsid w:val="00230586"/>
    <w:rsid w:val="00240BF3"/>
    <w:rsid w:val="002968BD"/>
    <w:rsid w:val="002B0F17"/>
    <w:rsid w:val="002C3925"/>
    <w:rsid w:val="002D11F3"/>
    <w:rsid w:val="00312555"/>
    <w:rsid w:val="003C2E7F"/>
    <w:rsid w:val="0046615D"/>
    <w:rsid w:val="004C313F"/>
    <w:rsid w:val="004D411A"/>
    <w:rsid w:val="004D77A3"/>
    <w:rsid w:val="004E0683"/>
    <w:rsid w:val="00514A99"/>
    <w:rsid w:val="00580873"/>
    <w:rsid w:val="00585FCC"/>
    <w:rsid w:val="00591B0F"/>
    <w:rsid w:val="0059580F"/>
    <w:rsid w:val="005A43B1"/>
    <w:rsid w:val="005B1439"/>
    <w:rsid w:val="005D6703"/>
    <w:rsid w:val="005F66F5"/>
    <w:rsid w:val="00625B37"/>
    <w:rsid w:val="006330E1"/>
    <w:rsid w:val="00661C7B"/>
    <w:rsid w:val="00662F84"/>
    <w:rsid w:val="006901A9"/>
    <w:rsid w:val="00764653"/>
    <w:rsid w:val="007A465A"/>
    <w:rsid w:val="007B4682"/>
    <w:rsid w:val="007E1395"/>
    <w:rsid w:val="00816896"/>
    <w:rsid w:val="00831804"/>
    <w:rsid w:val="00853D49"/>
    <w:rsid w:val="00875175"/>
    <w:rsid w:val="00890F20"/>
    <w:rsid w:val="009040CA"/>
    <w:rsid w:val="00923DA7"/>
    <w:rsid w:val="009325DF"/>
    <w:rsid w:val="00960A20"/>
    <w:rsid w:val="00977078"/>
    <w:rsid w:val="00980362"/>
    <w:rsid w:val="00980CC8"/>
    <w:rsid w:val="0099131D"/>
    <w:rsid w:val="00A157DC"/>
    <w:rsid w:val="00A21B2C"/>
    <w:rsid w:val="00A85B3B"/>
    <w:rsid w:val="00AC2C18"/>
    <w:rsid w:val="00AD02CF"/>
    <w:rsid w:val="00B156F7"/>
    <w:rsid w:val="00B263B5"/>
    <w:rsid w:val="00B403C9"/>
    <w:rsid w:val="00B56D64"/>
    <w:rsid w:val="00B9413B"/>
    <w:rsid w:val="00BA564C"/>
    <w:rsid w:val="00BD2B96"/>
    <w:rsid w:val="00C03D89"/>
    <w:rsid w:val="00C21ECE"/>
    <w:rsid w:val="00C55825"/>
    <w:rsid w:val="00C83AA3"/>
    <w:rsid w:val="00CB2AB9"/>
    <w:rsid w:val="00D31CCA"/>
    <w:rsid w:val="00E40B3A"/>
    <w:rsid w:val="00E84512"/>
    <w:rsid w:val="00E85162"/>
    <w:rsid w:val="00EC7107"/>
    <w:rsid w:val="00F028AB"/>
    <w:rsid w:val="00F04A69"/>
    <w:rsid w:val="00F134E5"/>
    <w:rsid w:val="00FC7424"/>
    <w:rsid w:val="00FD389D"/>
    <w:rsid w:val="00FE38C3"/>
    <w:rsid w:val="00FE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703"/>
    <w:pPr>
      <w:spacing w:after="200" w:line="276" w:lineRule="auto"/>
    </w:pPr>
    <w:rPr>
      <w:rFonts w:cs="Calibri"/>
      <w:noProof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53D49"/>
    <w:pPr>
      <w:pBdr>
        <w:bottom w:val="single" w:sz="8" w:space="1" w:color="1F497D"/>
      </w:pBdr>
      <w:shd w:val="clear" w:color="auto" w:fill="DBE5F1"/>
      <w:spacing w:before="240" w:after="240" w:line="240" w:lineRule="auto"/>
      <w:outlineLvl w:val="1"/>
    </w:pPr>
    <w:rPr>
      <w:rFonts w:eastAsia="Times New Roman"/>
      <w:b/>
      <w:bCs/>
      <w:noProof w:val="0"/>
      <w:color w:val="244061"/>
      <w:sz w:val="28"/>
      <w:szCs w:val="28"/>
      <w:lang w:val="ca-ES" w:eastAsia="es-ES_trad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53D49"/>
    <w:rPr>
      <w:rFonts w:eastAsia="Times New Roman"/>
      <w:b/>
      <w:bCs/>
      <w:color w:val="244061"/>
      <w:sz w:val="28"/>
      <w:szCs w:val="28"/>
      <w:shd w:val="clear" w:color="auto" w:fill="DBE5F1"/>
      <w:lang w:val="ca-ES" w:eastAsia="es-ES_tradnl"/>
    </w:rPr>
  </w:style>
  <w:style w:type="paragraph" w:styleId="NoSpacing">
    <w:name w:val="No Spacing"/>
    <w:link w:val="NoSpacingChar"/>
    <w:uiPriority w:val="99"/>
    <w:qFormat/>
    <w:rsid w:val="009040CA"/>
    <w:rPr>
      <w:rFonts w:eastAsia="Times New Roman" w:cs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9040CA"/>
    <w:rPr>
      <w:rFonts w:eastAsia="Times New Roman"/>
      <w:sz w:val="22"/>
      <w:szCs w:val="22"/>
      <w:lang w:val="es-ES" w:eastAsia="en-US"/>
    </w:rPr>
  </w:style>
  <w:style w:type="paragraph" w:styleId="ListParagraph">
    <w:name w:val="List Paragraph"/>
    <w:basedOn w:val="Normal"/>
    <w:uiPriority w:val="99"/>
    <w:qFormat/>
    <w:rsid w:val="009040CA"/>
    <w:pPr>
      <w:ind w:left="720"/>
    </w:pPr>
  </w:style>
  <w:style w:type="character" w:customStyle="1" w:styleId="apple-style-span">
    <w:name w:val="apple-style-span"/>
    <w:basedOn w:val="DefaultParagraphFont"/>
    <w:uiPriority w:val="99"/>
    <w:rsid w:val="000B39CF"/>
  </w:style>
  <w:style w:type="character" w:customStyle="1" w:styleId="apple-converted-space">
    <w:name w:val="apple-converted-space"/>
    <w:basedOn w:val="DefaultParagraphFont"/>
    <w:uiPriority w:val="99"/>
    <w:rsid w:val="000B39CF"/>
  </w:style>
  <w:style w:type="paragraph" w:styleId="Header">
    <w:name w:val="header"/>
    <w:basedOn w:val="Normal"/>
    <w:link w:val="HeaderChar"/>
    <w:uiPriority w:val="99"/>
    <w:semiHidden/>
    <w:rsid w:val="00591B0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91B0F"/>
    <w:rPr>
      <w:noProof/>
      <w:sz w:val="22"/>
      <w:szCs w:val="22"/>
      <w:lang w:val="es-ES"/>
    </w:rPr>
  </w:style>
  <w:style w:type="paragraph" w:styleId="Footer">
    <w:name w:val="footer"/>
    <w:basedOn w:val="Normal"/>
    <w:link w:val="FooterChar"/>
    <w:uiPriority w:val="99"/>
    <w:rsid w:val="00591B0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1B0F"/>
    <w:rPr>
      <w:noProof/>
      <w:sz w:val="22"/>
      <w:szCs w:val="22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7</Pages>
  <Words>2170</Words>
  <Characters>11940</Characters>
  <Application>Microsoft Office Outlook</Application>
  <DocSecurity>0</DocSecurity>
  <Lines>0</Lines>
  <Paragraphs>0</Paragraphs>
  <ScaleCrop>false</ScaleCrop>
  <Company>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Roda de premsa – 28 de novembre de 2010</dc:title>
  <dc:subject/>
  <dc:creator>omateos</dc:creator>
  <cp:keywords/>
  <dc:description/>
  <cp:lastModifiedBy>Joserodriguez</cp:lastModifiedBy>
  <cp:revision>2</cp:revision>
  <cp:lastPrinted>2010-10-28T09:09:00Z</cp:lastPrinted>
  <dcterms:created xsi:type="dcterms:W3CDTF">2011-01-31T15:45:00Z</dcterms:created>
  <dcterms:modified xsi:type="dcterms:W3CDTF">2011-01-31T15:45:00Z</dcterms:modified>
</cp:coreProperties>
</file>